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3A4534" w:rsidP="003A4534">
      <w:pPr>
        <w:rPr>
          <w:rFonts w:ascii="Arial" w:hAnsi="Arial" w:cs="Arial"/>
          <w:b/>
          <w:sz w:val="22"/>
          <w:szCs w:val="22"/>
        </w:rPr>
      </w:pPr>
    </w:p>
    <w:tbl>
      <w:tblPr>
        <w:tblpPr w:leftFromText="180" w:rightFromText="180" w:vertAnchor="page" w:horzAnchor="page" w:tblpX="2040"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94C9B" w:rsidTr="006C4956">
        <w:trPr>
          <w:trHeight w:val="350"/>
        </w:trPr>
        <w:tc>
          <w:tcPr>
            <w:tcW w:w="1440" w:type="dxa"/>
            <w:shd w:val="clear" w:color="auto" w:fill="E6E6E6"/>
          </w:tcPr>
          <w:p w:rsidR="003A4534" w:rsidRPr="00594C9B" w:rsidRDefault="003A4534" w:rsidP="006C4956">
            <w:pPr>
              <w:rPr>
                <w:rFonts w:ascii="Arial" w:hAnsi="Arial" w:cs="Arial"/>
                <w:b/>
                <w:sz w:val="22"/>
                <w:szCs w:val="22"/>
                <w:rtl/>
              </w:rPr>
            </w:pPr>
            <w:r w:rsidRPr="00594C9B">
              <w:rPr>
                <w:rFonts w:ascii="Arial" w:hAnsi="Arial" w:cs="Arial"/>
                <w:b/>
                <w:sz w:val="22"/>
                <w:szCs w:val="22"/>
                <w:rtl/>
              </w:rPr>
              <w:t>משרד</w:t>
            </w:r>
            <w:r w:rsidRPr="00594C9B">
              <w:rPr>
                <w:rFonts w:ascii="Arial" w:hAnsi="Arial" w:cs="Arial" w:hint="cs"/>
                <w:b/>
                <w:sz w:val="22"/>
                <w:szCs w:val="22"/>
                <w:rtl/>
              </w:rPr>
              <w:t>:</w:t>
            </w:r>
          </w:p>
        </w:tc>
        <w:tc>
          <w:tcPr>
            <w:tcW w:w="2880" w:type="dxa"/>
          </w:tcPr>
          <w:p w:rsidR="003A4534" w:rsidRPr="00594C9B" w:rsidRDefault="00E06A6F" w:rsidP="00E06A6F">
            <w:pPr>
              <w:jc w:val="center"/>
              <w:rPr>
                <w:rFonts w:ascii="Arial" w:hAnsi="Arial" w:cs="Arial"/>
                <w:b/>
                <w:sz w:val="22"/>
                <w:szCs w:val="22"/>
                <w:rtl/>
              </w:rPr>
            </w:pPr>
            <w:r w:rsidRPr="00594C9B">
              <w:rPr>
                <w:rFonts w:ascii="Arial" w:hAnsi="Arial" w:cs="Arial" w:hint="cs"/>
                <w:b/>
                <w:sz w:val="22"/>
                <w:szCs w:val="22"/>
                <w:rtl/>
              </w:rPr>
              <w:t>משרד החקלאות</w:t>
            </w:r>
          </w:p>
        </w:tc>
      </w:tr>
      <w:tr w:rsidR="003A4534" w:rsidRPr="00594C9B" w:rsidTr="006C4956">
        <w:trPr>
          <w:trHeight w:val="361"/>
        </w:trPr>
        <w:tc>
          <w:tcPr>
            <w:tcW w:w="1440" w:type="dxa"/>
            <w:shd w:val="clear" w:color="auto" w:fill="E6E6E6"/>
          </w:tcPr>
          <w:p w:rsidR="003A4534" w:rsidRPr="00594C9B" w:rsidRDefault="003A4534" w:rsidP="006C4956">
            <w:pPr>
              <w:rPr>
                <w:rFonts w:ascii="Arial" w:hAnsi="Arial" w:cs="Arial"/>
                <w:b/>
                <w:sz w:val="22"/>
                <w:szCs w:val="22"/>
                <w:rtl/>
              </w:rPr>
            </w:pPr>
            <w:r w:rsidRPr="00594C9B">
              <w:rPr>
                <w:rFonts w:ascii="Arial" w:hAnsi="Arial" w:cs="Arial"/>
                <w:b/>
                <w:sz w:val="22"/>
                <w:szCs w:val="22"/>
                <w:rtl/>
              </w:rPr>
              <w:t>יחיד</w:t>
            </w:r>
            <w:r w:rsidRPr="00594C9B">
              <w:rPr>
                <w:rFonts w:ascii="Arial" w:hAnsi="Arial" w:cs="Arial" w:hint="cs"/>
                <w:b/>
                <w:sz w:val="22"/>
                <w:szCs w:val="22"/>
                <w:rtl/>
              </w:rPr>
              <w:t>ה מזמינה:</w:t>
            </w:r>
          </w:p>
        </w:tc>
        <w:tc>
          <w:tcPr>
            <w:tcW w:w="2880" w:type="dxa"/>
          </w:tcPr>
          <w:p w:rsidR="003A4534" w:rsidRPr="00594C9B" w:rsidRDefault="00E06A6F" w:rsidP="00E06A6F">
            <w:pPr>
              <w:jc w:val="center"/>
              <w:rPr>
                <w:rFonts w:ascii="Arial" w:hAnsi="Arial" w:cs="Arial"/>
                <w:b/>
                <w:sz w:val="22"/>
                <w:szCs w:val="22"/>
                <w:rtl/>
              </w:rPr>
            </w:pPr>
            <w:proofErr w:type="spellStart"/>
            <w:r w:rsidRPr="00594C9B">
              <w:rPr>
                <w:rFonts w:ascii="Arial" w:hAnsi="Arial" w:cs="Arial" w:hint="cs"/>
                <w:b/>
                <w:sz w:val="22"/>
                <w:szCs w:val="22"/>
                <w:rtl/>
              </w:rPr>
              <w:t>השרותים</w:t>
            </w:r>
            <w:proofErr w:type="spellEnd"/>
            <w:r w:rsidRPr="00594C9B">
              <w:rPr>
                <w:rFonts w:ascii="Arial" w:hAnsi="Arial" w:cs="Arial" w:hint="cs"/>
                <w:b/>
                <w:sz w:val="22"/>
                <w:szCs w:val="22"/>
                <w:rtl/>
              </w:rPr>
              <w:t xml:space="preserve"> להגנת הצומח ולביקורת</w:t>
            </w:r>
          </w:p>
        </w:tc>
      </w:tr>
      <w:tr w:rsidR="003A4534" w:rsidRPr="00594C9B" w:rsidTr="006C4956">
        <w:trPr>
          <w:trHeight w:val="370"/>
        </w:trPr>
        <w:tc>
          <w:tcPr>
            <w:tcW w:w="1440" w:type="dxa"/>
            <w:shd w:val="clear" w:color="auto" w:fill="E6E6E6"/>
          </w:tcPr>
          <w:p w:rsidR="003A4534" w:rsidRPr="00594C9B" w:rsidRDefault="003A4534" w:rsidP="006C4956">
            <w:pPr>
              <w:rPr>
                <w:rFonts w:ascii="Arial" w:hAnsi="Arial" w:cs="Arial"/>
                <w:b/>
                <w:sz w:val="22"/>
                <w:szCs w:val="22"/>
                <w:rtl/>
              </w:rPr>
            </w:pPr>
            <w:r w:rsidRPr="00594C9B">
              <w:rPr>
                <w:rFonts w:ascii="Arial" w:hAnsi="Arial" w:cs="Arial" w:hint="cs"/>
                <w:b/>
                <w:sz w:val="22"/>
                <w:szCs w:val="22"/>
                <w:rtl/>
              </w:rPr>
              <w:t>תאריך:</w:t>
            </w:r>
          </w:p>
        </w:tc>
        <w:tc>
          <w:tcPr>
            <w:tcW w:w="2880" w:type="dxa"/>
          </w:tcPr>
          <w:p w:rsidR="003A4534" w:rsidRPr="00594C9B" w:rsidRDefault="00291322" w:rsidP="00971AB2">
            <w:pPr>
              <w:jc w:val="center"/>
              <w:rPr>
                <w:rFonts w:ascii="Arial" w:hAnsi="Arial" w:cs="Arial"/>
                <w:b/>
                <w:sz w:val="22"/>
                <w:szCs w:val="22"/>
                <w:rtl/>
              </w:rPr>
            </w:pPr>
            <w:r w:rsidRPr="00594C9B">
              <w:rPr>
                <w:rFonts w:ascii="Arial" w:hAnsi="Arial" w:cs="Arial" w:hint="cs"/>
                <w:b/>
                <w:sz w:val="22"/>
                <w:szCs w:val="22"/>
                <w:rtl/>
              </w:rPr>
              <w:t>13</w:t>
            </w:r>
            <w:r w:rsidR="00BA67F7" w:rsidRPr="00594C9B">
              <w:rPr>
                <w:rFonts w:ascii="Arial" w:hAnsi="Arial" w:cs="Arial" w:hint="cs"/>
                <w:b/>
                <w:sz w:val="22"/>
                <w:szCs w:val="22"/>
                <w:rtl/>
              </w:rPr>
              <w:t>/11/202</w:t>
            </w:r>
            <w:r w:rsidR="00847A71" w:rsidRPr="00594C9B">
              <w:rPr>
                <w:rFonts w:ascii="Arial" w:hAnsi="Arial" w:cs="Arial" w:hint="cs"/>
                <w:b/>
                <w:sz w:val="22"/>
                <w:szCs w:val="22"/>
                <w:rtl/>
              </w:rPr>
              <w:t>4</w:t>
            </w:r>
          </w:p>
        </w:tc>
      </w:tr>
    </w:tbl>
    <w:p w:rsidR="003A4534" w:rsidRPr="00594C9B" w:rsidRDefault="003A4534" w:rsidP="003A4534">
      <w:pPr>
        <w:rPr>
          <w:rFonts w:ascii="Arial" w:hAnsi="Arial" w:cs="Arial"/>
          <w:b/>
          <w:sz w:val="22"/>
          <w:szCs w:val="22"/>
          <w:rtl/>
        </w:rPr>
      </w:pPr>
      <w:r w:rsidRPr="00594C9B">
        <w:rPr>
          <w:rFonts w:ascii="Arial" w:hAnsi="Arial" w:cs="Arial"/>
          <w:b/>
          <w:sz w:val="22"/>
          <w:szCs w:val="22"/>
          <w:rtl/>
        </w:rPr>
        <w:t xml:space="preserve">אל: </w:t>
      </w:r>
      <w:r w:rsidRPr="00594C9B">
        <w:rPr>
          <w:rFonts w:ascii="Arial" w:hAnsi="Arial" w:cs="Arial" w:hint="cs"/>
          <w:b/>
          <w:sz w:val="22"/>
          <w:szCs w:val="22"/>
          <w:rtl/>
        </w:rPr>
        <w:t xml:space="preserve">ועדת המכרזים </w:t>
      </w:r>
    </w:p>
    <w:p w:rsidR="003A4534" w:rsidRPr="00594C9B" w:rsidRDefault="003A4534" w:rsidP="003A4534">
      <w:pPr>
        <w:rPr>
          <w:rFonts w:ascii="Arial" w:hAnsi="Arial" w:cs="Arial"/>
          <w:b/>
          <w:sz w:val="22"/>
          <w:szCs w:val="22"/>
          <w:rtl/>
        </w:rPr>
      </w:pPr>
    </w:p>
    <w:p w:rsidR="003A4534" w:rsidRPr="00594C9B" w:rsidRDefault="003A4534" w:rsidP="00E06A6F">
      <w:pPr>
        <w:jc w:val="center"/>
        <w:outlineLvl w:val="0"/>
        <w:rPr>
          <w:rFonts w:ascii="Arial" w:hAnsi="Arial" w:cs="Arial"/>
          <w:bCs/>
          <w:sz w:val="22"/>
          <w:szCs w:val="22"/>
          <w:u w:val="single"/>
          <w:rtl/>
        </w:rPr>
      </w:pPr>
      <w:r w:rsidRPr="00594C9B">
        <w:rPr>
          <w:rFonts w:ascii="Arial" w:hAnsi="Arial" w:cs="Arial" w:hint="cs"/>
          <w:bCs/>
          <w:sz w:val="22"/>
          <w:szCs w:val="22"/>
          <w:rtl/>
        </w:rPr>
        <w:t>הנדון:</w:t>
      </w:r>
      <w:r w:rsidRPr="00594C9B">
        <w:rPr>
          <w:rFonts w:ascii="Arial" w:hAnsi="Arial" w:cs="Arial"/>
          <w:bCs/>
          <w:sz w:val="22"/>
          <w:szCs w:val="22"/>
          <w:rtl/>
        </w:rPr>
        <w:t xml:space="preserve"> </w:t>
      </w:r>
      <w:r w:rsidRPr="00594C9B">
        <w:rPr>
          <w:rFonts w:ascii="Arial" w:hAnsi="Arial" w:cs="Arial" w:hint="cs"/>
          <w:bCs/>
          <w:sz w:val="22"/>
          <w:szCs w:val="22"/>
          <w:u w:val="single"/>
          <w:rtl/>
        </w:rPr>
        <w:t>חוות דעת מקצועית במסגרת כוונה להתקשר עם ספק יחיד/ ספק חוץ</w:t>
      </w:r>
    </w:p>
    <w:p w:rsidR="003A4534" w:rsidRPr="00594C9B" w:rsidRDefault="003A4534" w:rsidP="003A4534">
      <w:pPr>
        <w:jc w:val="both"/>
        <w:rPr>
          <w:rFonts w:ascii="Arial" w:hAnsi="Arial" w:cs="Arial"/>
          <w:b/>
          <w:sz w:val="22"/>
          <w:szCs w:val="22"/>
          <w:rtl/>
        </w:rPr>
      </w:pPr>
    </w:p>
    <w:p w:rsidR="003A4534" w:rsidRPr="00594C9B" w:rsidRDefault="003A4534" w:rsidP="003A4534">
      <w:pPr>
        <w:jc w:val="both"/>
        <w:rPr>
          <w:rFonts w:ascii="Arial" w:hAnsi="Arial" w:cs="Arial"/>
          <w:b/>
          <w:sz w:val="22"/>
          <w:szCs w:val="22"/>
          <w:rtl/>
        </w:rPr>
      </w:pPr>
      <w:r w:rsidRPr="00594C9B">
        <w:rPr>
          <w:rFonts w:ascii="Arial" w:hAnsi="Arial" w:cs="Arial"/>
          <w:b/>
          <w:sz w:val="22"/>
          <w:szCs w:val="22"/>
          <w:rtl/>
        </w:rPr>
        <w:t>הבקשה מסתמכת על תקנה</w:t>
      </w:r>
      <w:r w:rsidRPr="00594C9B">
        <w:rPr>
          <w:rFonts w:ascii="Arial" w:hAnsi="Arial" w:cs="Arial" w:hint="cs"/>
          <w:b/>
          <w:sz w:val="22"/>
          <w:szCs w:val="22"/>
          <w:rtl/>
        </w:rPr>
        <w:t xml:space="preserve">  </w:t>
      </w:r>
      <w:r w:rsidRPr="00594C9B">
        <w:rPr>
          <w:rFonts w:ascii="Arial" w:hAnsi="Arial" w:cs="Arial"/>
          <w:b/>
          <w:sz w:val="28"/>
          <w:szCs w:val="28"/>
        </w:rPr>
        <w:sym w:font="Wingdings" w:char="F072"/>
      </w:r>
      <w:r w:rsidRPr="00594C9B">
        <w:rPr>
          <w:rFonts w:ascii="Arial" w:hAnsi="Arial" w:cs="Arial" w:hint="cs"/>
          <w:b/>
          <w:sz w:val="22"/>
          <w:szCs w:val="22"/>
          <w:rtl/>
        </w:rPr>
        <w:t xml:space="preserve"> 3(29) / </w:t>
      </w:r>
      <w:r w:rsidRPr="00594C9B">
        <w:rPr>
          <w:rFonts w:ascii="Arial" w:hAnsi="Arial" w:cs="Arial"/>
          <w:b/>
          <w:sz w:val="28"/>
          <w:szCs w:val="28"/>
        </w:rPr>
        <w:sym w:font="Wingdings" w:char="F072"/>
      </w:r>
      <w:r w:rsidRPr="00594C9B">
        <w:rPr>
          <w:rFonts w:ascii="Arial" w:hAnsi="Arial" w:cs="Arial" w:hint="cs"/>
          <w:b/>
          <w:sz w:val="22"/>
          <w:szCs w:val="22"/>
          <w:rtl/>
        </w:rPr>
        <w:t xml:space="preserve"> 3(31) (סמן את התקנה המתאימה) </w:t>
      </w:r>
      <w:r w:rsidRPr="00594C9B">
        <w:rPr>
          <w:rFonts w:ascii="Arial" w:hAnsi="Arial" w:cs="Arial"/>
          <w:b/>
          <w:sz w:val="22"/>
          <w:szCs w:val="22"/>
          <w:rtl/>
        </w:rPr>
        <w:t>לתקנות חובת מכרזים</w:t>
      </w:r>
      <w:r w:rsidRPr="00594C9B">
        <w:rPr>
          <w:rFonts w:ascii="Arial" w:hAnsi="Arial" w:cs="Arial" w:hint="cs"/>
          <w:b/>
          <w:sz w:val="22"/>
          <w:szCs w:val="22"/>
          <w:rtl/>
        </w:rPr>
        <w:t xml:space="preserve"> ועל הוראות </w:t>
      </w:r>
      <w:proofErr w:type="spellStart"/>
      <w:r w:rsidRPr="00594C9B">
        <w:rPr>
          <w:rFonts w:ascii="Arial" w:hAnsi="Arial" w:cs="Arial" w:hint="cs"/>
          <w:b/>
          <w:sz w:val="22"/>
          <w:szCs w:val="22"/>
          <w:rtl/>
        </w:rPr>
        <w:t>תכ"ם</w:t>
      </w:r>
      <w:proofErr w:type="spellEnd"/>
      <w:r w:rsidRPr="00594C9B">
        <w:rPr>
          <w:rFonts w:ascii="Arial" w:hAnsi="Arial" w:cs="Arial" w:hint="cs"/>
          <w:b/>
          <w:sz w:val="22"/>
          <w:szCs w:val="22"/>
          <w:rtl/>
        </w:rPr>
        <w:t xml:space="preserve"> מס' 7.8.1 ו-7.8.2.</w:t>
      </w:r>
    </w:p>
    <w:p w:rsidR="003A4534" w:rsidRPr="00594C9B" w:rsidRDefault="003A4534" w:rsidP="003A4534">
      <w:pPr>
        <w:jc w:val="both"/>
        <w:rPr>
          <w:rFonts w:ascii="Arial" w:hAnsi="Arial" w:cs="Arial"/>
          <w:b/>
          <w:sz w:val="22"/>
          <w:szCs w:val="22"/>
          <w:rtl/>
        </w:rPr>
      </w:pPr>
    </w:p>
    <w:p w:rsidR="003A4534" w:rsidRPr="00594C9B"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F25AE1" w:rsidRPr="00594C9B" w:rsidTr="00B042A2">
        <w:tc>
          <w:tcPr>
            <w:tcW w:w="9060" w:type="dxa"/>
            <w:tcBorders>
              <w:bottom w:val="single" w:sz="4" w:space="0" w:color="auto"/>
            </w:tcBorders>
            <w:shd w:val="clear" w:color="auto" w:fill="E6E6E6"/>
          </w:tcPr>
          <w:p w:rsidR="003A4534" w:rsidRPr="00594C9B" w:rsidRDefault="003A4534" w:rsidP="006C4956">
            <w:pPr>
              <w:spacing w:line="360" w:lineRule="auto"/>
              <w:rPr>
                <w:rFonts w:ascii="Arial" w:hAnsi="Arial" w:cs="Arial"/>
                <w:bCs/>
                <w:rtl/>
              </w:rPr>
            </w:pPr>
            <w:r w:rsidRPr="00594C9B">
              <w:rPr>
                <w:rFonts w:ascii="Arial" w:hAnsi="Arial" w:cs="Arial" w:hint="cs"/>
                <w:bCs/>
                <w:rtl/>
              </w:rPr>
              <w:t>תיאור מהות ההתקשרות (רקע ופירוט התכונות של הטובין/השירות/העבודה)</w:t>
            </w:r>
          </w:p>
        </w:tc>
      </w:tr>
      <w:tr w:rsidR="00F25AE1" w:rsidRPr="00594C9B" w:rsidTr="00B042A2">
        <w:tc>
          <w:tcPr>
            <w:tcW w:w="9060" w:type="dxa"/>
            <w:tcBorders>
              <w:bottom w:val="single" w:sz="4" w:space="0" w:color="auto"/>
            </w:tcBorders>
          </w:tcPr>
          <w:p w:rsidR="003A4534" w:rsidRPr="00594C9B" w:rsidRDefault="00B042A2" w:rsidP="00291322">
            <w:pPr>
              <w:spacing w:line="360" w:lineRule="auto"/>
              <w:rPr>
                <w:rFonts w:asciiTheme="minorBidi" w:hAnsiTheme="minorBidi" w:cstheme="minorBidi"/>
                <w:b/>
                <w:sz w:val="22"/>
                <w:szCs w:val="22"/>
                <w:rtl/>
              </w:rPr>
            </w:pPr>
            <w:r w:rsidRPr="00594C9B">
              <w:rPr>
                <w:rFonts w:asciiTheme="minorBidi" w:hAnsiTheme="minorBidi" w:cstheme="minorBidi"/>
                <w:b/>
                <w:bCs/>
                <w:szCs w:val="24"/>
                <w:rtl/>
                <w:lang w:val="en-GB"/>
              </w:rPr>
              <w:t xml:space="preserve">התקשרות עם "החברה לפיתוח ובנין בערבה" לעניין </w:t>
            </w:r>
            <w:r w:rsidR="008533C5" w:rsidRPr="00594C9B">
              <w:rPr>
                <w:rFonts w:asciiTheme="minorBidi" w:hAnsiTheme="minorBidi" w:cstheme="minorBidi"/>
                <w:b/>
                <w:bCs/>
                <w:szCs w:val="24"/>
                <w:rtl/>
                <w:lang w:val="en-GB"/>
              </w:rPr>
              <w:t>ה</w:t>
            </w:r>
            <w:r w:rsidRPr="00594C9B">
              <w:rPr>
                <w:rFonts w:asciiTheme="minorBidi" w:hAnsiTheme="minorBidi" w:cstheme="minorBidi"/>
                <w:b/>
                <w:bCs/>
                <w:szCs w:val="24"/>
                <w:rtl/>
                <w:lang w:val="en-GB"/>
              </w:rPr>
              <w:t xml:space="preserve">דברת זבוב הים התיכון המבוצע מכוח </w:t>
            </w:r>
            <w:proofErr w:type="spellStart"/>
            <w:r w:rsidRPr="00594C9B">
              <w:rPr>
                <w:rFonts w:asciiTheme="minorBidi" w:hAnsiTheme="minorBidi" w:cstheme="minorBidi"/>
                <w:b/>
                <w:bCs/>
                <w:szCs w:val="24"/>
                <w:rtl/>
                <w:lang w:val="en-GB"/>
              </w:rPr>
              <w:t>תוכנית</w:t>
            </w:r>
            <w:proofErr w:type="spellEnd"/>
            <w:r w:rsidRPr="00594C9B">
              <w:rPr>
                <w:rFonts w:asciiTheme="minorBidi" w:hAnsiTheme="minorBidi" w:cstheme="minorBidi"/>
                <w:b/>
                <w:bCs/>
                <w:szCs w:val="24"/>
                <w:rtl/>
                <w:lang w:val="en-GB"/>
              </w:rPr>
              <w:t xml:space="preserve"> הדברה – לשנים </w:t>
            </w:r>
            <w:r w:rsidR="00291322" w:rsidRPr="00594C9B">
              <w:rPr>
                <w:rFonts w:asciiTheme="minorBidi" w:hAnsiTheme="minorBidi" w:cstheme="minorBidi" w:hint="cs"/>
                <w:b/>
                <w:bCs/>
                <w:szCs w:val="24"/>
                <w:rtl/>
                <w:lang w:val="en-GB"/>
              </w:rPr>
              <w:t>2025</w:t>
            </w:r>
            <w:r w:rsidRPr="00594C9B">
              <w:rPr>
                <w:rFonts w:asciiTheme="minorBidi" w:hAnsiTheme="minorBidi" w:cstheme="minorBidi"/>
                <w:b/>
                <w:bCs/>
                <w:szCs w:val="24"/>
                <w:rtl/>
                <w:lang w:val="en-GB"/>
              </w:rPr>
              <w:t>-</w:t>
            </w:r>
            <w:r w:rsidR="00291322" w:rsidRPr="00594C9B">
              <w:rPr>
                <w:rFonts w:asciiTheme="minorBidi" w:hAnsiTheme="minorBidi" w:cstheme="minorBidi" w:hint="cs"/>
                <w:b/>
                <w:bCs/>
                <w:szCs w:val="24"/>
                <w:rtl/>
                <w:lang w:val="en-GB"/>
              </w:rPr>
              <w:t>2027</w:t>
            </w:r>
          </w:p>
        </w:tc>
      </w:tr>
    </w:tbl>
    <w:p w:rsidR="003A4534" w:rsidRPr="00594C9B" w:rsidRDefault="003A4534" w:rsidP="003A4534">
      <w:pPr>
        <w:rPr>
          <w:rFonts w:ascii="Arial" w:hAnsi="Arial" w:cs="Arial"/>
          <w:b/>
          <w:sz w:val="22"/>
          <w:szCs w:val="22"/>
          <w:rtl/>
        </w:rPr>
      </w:pPr>
    </w:p>
    <w:p w:rsidR="003A4534" w:rsidRPr="00594C9B" w:rsidRDefault="003A4534" w:rsidP="003A4534">
      <w:pPr>
        <w:rPr>
          <w:rFonts w:ascii="Arial" w:hAnsi="Arial" w:cs="Arial"/>
          <w:b/>
          <w:sz w:val="22"/>
          <w:szCs w:val="22"/>
          <w:rtl/>
        </w:rPr>
      </w:pPr>
      <w:r w:rsidRPr="00594C9B">
        <w:rPr>
          <w:rFonts w:ascii="Arial" w:hAnsi="Arial" w:cs="Arial" w:hint="cs"/>
          <w:bCs/>
          <w:sz w:val="22"/>
          <w:szCs w:val="22"/>
          <w:rtl/>
        </w:rPr>
        <w:t xml:space="preserve">האם קיים בנושא זה </w:t>
      </w:r>
      <w:r w:rsidRPr="00594C9B">
        <w:rPr>
          <w:rFonts w:ascii="Arial" w:hAnsi="Arial" w:cs="Arial" w:hint="cs"/>
          <w:b/>
          <w:sz w:val="22"/>
          <w:szCs w:val="22"/>
          <w:rtl/>
        </w:rPr>
        <w:t xml:space="preserve">מכרז מרכזי של החשב הכללי או גורם ממשלתי מוסמך אחר?          </w:t>
      </w:r>
      <w:r w:rsidRPr="00594C9B">
        <w:rPr>
          <w:rFonts w:ascii="Arial" w:hAnsi="Arial" w:cs="Arial"/>
          <w:b/>
          <w:sz w:val="28"/>
          <w:szCs w:val="28"/>
        </w:rPr>
        <w:sym w:font="Wingdings" w:char="F072"/>
      </w:r>
      <w:r w:rsidRPr="00594C9B">
        <w:rPr>
          <w:rFonts w:ascii="Arial" w:hAnsi="Arial" w:cs="Arial" w:hint="cs"/>
          <w:b/>
          <w:sz w:val="28"/>
          <w:szCs w:val="28"/>
          <w:rtl/>
        </w:rPr>
        <w:t xml:space="preserve">  </w:t>
      </w:r>
      <w:r w:rsidRPr="00594C9B">
        <w:rPr>
          <w:rFonts w:ascii="Arial" w:hAnsi="Arial" w:cs="Arial" w:hint="cs"/>
          <w:b/>
          <w:sz w:val="22"/>
          <w:szCs w:val="22"/>
          <w:rtl/>
        </w:rPr>
        <w:t xml:space="preserve">כן  </w:t>
      </w:r>
      <w:r w:rsidRPr="00594C9B">
        <w:rPr>
          <w:rFonts w:ascii="Arial" w:hAnsi="Arial" w:cs="Arial" w:hint="cs"/>
          <w:b/>
          <w:sz w:val="28"/>
          <w:szCs w:val="28"/>
          <w:rtl/>
        </w:rPr>
        <w:t xml:space="preserve">   </w:t>
      </w:r>
      <w:r w:rsidRPr="00594C9B">
        <w:rPr>
          <w:rFonts w:ascii="Arial" w:hAnsi="Arial" w:cs="Arial"/>
          <w:b/>
          <w:sz w:val="28"/>
          <w:szCs w:val="28"/>
        </w:rPr>
        <w:sym w:font="Wingdings" w:char="F072"/>
      </w:r>
      <w:r w:rsidRPr="00594C9B">
        <w:rPr>
          <w:rFonts w:ascii="Arial" w:hAnsi="Arial" w:cs="Arial" w:hint="cs"/>
          <w:b/>
          <w:sz w:val="22"/>
          <w:szCs w:val="22"/>
          <w:rtl/>
        </w:rPr>
        <w:t xml:space="preserve">  לא</w:t>
      </w:r>
    </w:p>
    <w:p w:rsidR="003A4534" w:rsidRPr="00594C9B" w:rsidRDefault="003A4534" w:rsidP="003A4534">
      <w:pPr>
        <w:rPr>
          <w:rFonts w:ascii="Arial" w:hAnsi="Arial" w:cs="Arial"/>
          <w:b/>
          <w:sz w:val="22"/>
          <w:szCs w:val="22"/>
          <w:rtl/>
        </w:rPr>
      </w:pPr>
    </w:p>
    <w:p w:rsidR="003A4534" w:rsidRPr="00594C9B" w:rsidRDefault="003A4534" w:rsidP="00E06A6F">
      <w:pPr>
        <w:outlineLvl w:val="0"/>
        <w:rPr>
          <w:rFonts w:ascii="Arial" w:hAnsi="Arial" w:cs="Arial"/>
          <w:b/>
          <w:sz w:val="22"/>
          <w:szCs w:val="22"/>
          <w:rtl/>
        </w:rPr>
      </w:pPr>
      <w:r w:rsidRPr="00594C9B">
        <w:rPr>
          <w:rFonts w:ascii="Arial" w:hAnsi="Arial" w:cs="Arial"/>
          <w:bCs/>
          <w:sz w:val="22"/>
          <w:szCs w:val="22"/>
          <w:rtl/>
        </w:rPr>
        <w:t>סוג ה</w:t>
      </w:r>
      <w:r w:rsidRPr="00594C9B">
        <w:rPr>
          <w:rFonts w:ascii="Arial" w:hAnsi="Arial" w:cs="Arial" w:hint="cs"/>
          <w:bCs/>
          <w:sz w:val="22"/>
          <w:szCs w:val="22"/>
          <w:rtl/>
        </w:rPr>
        <w:t>התקשרות</w:t>
      </w:r>
      <w:r w:rsidRPr="00594C9B">
        <w:rPr>
          <w:rFonts w:ascii="Arial" w:hAnsi="Arial" w:cs="Arial" w:hint="cs"/>
          <w:b/>
          <w:sz w:val="22"/>
          <w:szCs w:val="22"/>
          <w:rtl/>
        </w:rPr>
        <w:t xml:space="preserve">: (סמן </w:t>
      </w:r>
      <w:r w:rsidRPr="00594C9B">
        <w:rPr>
          <w:rFonts w:ascii="Arial" w:hAnsi="Arial" w:cs="Arial" w:hint="cs"/>
          <w:b/>
          <w:sz w:val="22"/>
          <w:szCs w:val="22"/>
        </w:rPr>
        <w:t>X</w:t>
      </w:r>
      <w:r w:rsidRPr="00594C9B">
        <w:rPr>
          <w:rFonts w:ascii="Arial" w:hAnsi="Arial" w:cs="Arial" w:hint="cs"/>
          <w:b/>
          <w:sz w:val="22"/>
          <w:szCs w:val="22"/>
          <w:rtl/>
        </w:rPr>
        <w:t xml:space="preserve"> במקום המתאים)</w:t>
      </w:r>
    </w:p>
    <w:p w:rsidR="003A4534" w:rsidRPr="00594C9B"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594C9B">
        <w:tc>
          <w:tcPr>
            <w:tcW w:w="3085" w:type="dxa"/>
          </w:tcPr>
          <w:p w:rsidR="003A4534" w:rsidRPr="00594C9B" w:rsidRDefault="003A4534" w:rsidP="00B8441A">
            <w:pPr>
              <w:ind w:right="283"/>
              <w:rPr>
                <w:rFonts w:ascii="Arial" w:hAnsi="Arial" w:cs="Arial"/>
                <w:b/>
                <w:sz w:val="22"/>
                <w:szCs w:val="22"/>
                <w:rtl/>
              </w:rPr>
            </w:pPr>
            <w:r w:rsidRPr="00594C9B">
              <w:rPr>
                <w:rFonts w:ascii="Arial" w:hAnsi="Arial" w:cs="Arial" w:hint="cs"/>
                <w:b/>
                <w:sz w:val="22"/>
                <w:szCs w:val="22"/>
                <w:rtl/>
              </w:rPr>
              <w:t xml:space="preserve">   </w:t>
            </w:r>
            <w:r w:rsidRPr="00594C9B">
              <w:rPr>
                <w:rFonts w:ascii="Arial" w:hAnsi="Arial" w:cs="Arial"/>
                <w:b/>
                <w:sz w:val="28"/>
                <w:szCs w:val="28"/>
              </w:rPr>
              <w:sym w:font="Wingdings" w:char="F072"/>
            </w:r>
            <w:r w:rsidRPr="00594C9B">
              <w:rPr>
                <w:rFonts w:ascii="Arial" w:hAnsi="Arial" w:cs="Arial" w:hint="cs"/>
                <w:b/>
                <w:sz w:val="22"/>
                <w:szCs w:val="22"/>
                <w:rtl/>
              </w:rPr>
              <w:t xml:space="preserve">  </w:t>
            </w:r>
            <w:r w:rsidRPr="00594C9B">
              <w:rPr>
                <w:rFonts w:ascii="Arial" w:hAnsi="Arial" w:cs="Arial"/>
                <w:b/>
                <w:sz w:val="22"/>
                <w:szCs w:val="22"/>
                <w:rtl/>
              </w:rPr>
              <w:t>טובין</w:t>
            </w:r>
          </w:p>
        </w:tc>
        <w:tc>
          <w:tcPr>
            <w:tcW w:w="2977" w:type="dxa"/>
          </w:tcPr>
          <w:p w:rsidR="003A4534" w:rsidRPr="00594C9B" w:rsidRDefault="003A4534" w:rsidP="00B8441A">
            <w:pPr>
              <w:ind w:right="283"/>
              <w:rPr>
                <w:rFonts w:ascii="Arial" w:hAnsi="Arial" w:cs="Arial"/>
                <w:b/>
                <w:sz w:val="22"/>
                <w:szCs w:val="22"/>
                <w:rtl/>
              </w:rPr>
            </w:pPr>
            <w:r w:rsidRPr="00594C9B">
              <w:rPr>
                <w:rFonts w:ascii="Arial" w:hAnsi="Arial" w:cs="Arial"/>
                <w:b/>
                <w:sz w:val="28"/>
                <w:szCs w:val="28"/>
              </w:rPr>
              <w:sym w:font="Wingdings" w:char="F072"/>
            </w:r>
            <w:r w:rsidRPr="00594C9B">
              <w:rPr>
                <w:rFonts w:ascii="Arial" w:hAnsi="Arial" w:cs="Arial" w:hint="cs"/>
                <w:b/>
                <w:sz w:val="22"/>
                <w:szCs w:val="22"/>
                <w:rtl/>
              </w:rPr>
              <w:t xml:space="preserve">  </w:t>
            </w:r>
            <w:r w:rsidRPr="00594C9B">
              <w:rPr>
                <w:rFonts w:ascii="Arial" w:hAnsi="Arial" w:cs="Arial"/>
                <w:b/>
                <w:sz w:val="22"/>
                <w:szCs w:val="22"/>
                <w:rtl/>
              </w:rPr>
              <w:t>שירות</w:t>
            </w:r>
            <w:r w:rsidRPr="00594C9B">
              <w:rPr>
                <w:rFonts w:ascii="Arial" w:hAnsi="Arial" w:cs="Arial" w:hint="cs"/>
                <w:b/>
                <w:sz w:val="22"/>
                <w:szCs w:val="22"/>
                <w:rtl/>
              </w:rPr>
              <w:t>ים</w:t>
            </w:r>
          </w:p>
        </w:tc>
        <w:tc>
          <w:tcPr>
            <w:tcW w:w="3116" w:type="dxa"/>
          </w:tcPr>
          <w:p w:rsidR="003A4534" w:rsidRPr="00594C9B" w:rsidRDefault="003A4534" w:rsidP="00B8441A">
            <w:pPr>
              <w:ind w:right="283"/>
              <w:rPr>
                <w:rFonts w:ascii="Arial" w:hAnsi="Arial" w:cs="Arial"/>
                <w:b/>
                <w:sz w:val="22"/>
                <w:szCs w:val="22"/>
              </w:rPr>
            </w:pPr>
            <w:r w:rsidRPr="00594C9B">
              <w:rPr>
                <w:rFonts w:ascii="Arial" w:hAnsi="Arial" w:cs="Arial"/>
                <w:b/>
                <w:sz w:val="28"/>
                <w:szCs w:val="28"/>
              </w:rPr>
              <w:sym w:font="Wingdings" w:char="F072"/>
            </w:r>
            <w:r w:rsidRPr="00594C9B">
              <w:rPr>
                <w:rFonts w:ascii="Arial" w:hAnsi="Arial" w:cs="Arial" w:hint="cs"/>
                <w:b/>
                <w:sz w:val="22"/>
                <w:szCs w:val="22"/>
                <w:rtl/>
              </w:rPr>
              <w:t xml:space="preserve">  ביצוע </w:t>
            </w:r>
            <w:r w:rsidRPr="00594C9B">
              <w:rPr>
                <w:rFonts w:ascii="Arial" w:hAnsi="Arial" w:cs="Arial"/>
                <w:b/>
                <w:sz w:val="22"/>
                <w:szCs w:val="22"/>
                <w:rtl/>
              </w:rPr>
              <w:t>עבודה</w:t>
            </w:r>
          </w:p>
          <w:p w:rsidR="003A4534" w:rsidRPr="00594C9B" w:rsidRDefault="003A4534" w:rsidP="00B8441A">
            <w:pPr>
              <w:ind w:right="283"/>
              <w:rPr>
                <w:rFonts w:ascii="Arial" w:hAnsi="Arial" w:cs="Arial"/>
                <w:b/>
                <w:sz w:val="22"/>
                <w:szCs w:val="22"/>
                <w:rtl/>
              </w:rPr>
            </w:pPr>
          </w:p>
        </w:tc>
      </w:tr>
    </w:tbl>
    <w:p w:rsidR="003A4534" w:rsidRPr="00594C9B"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594C9B" w:rsidTr="006C4956">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94C9B" w:rsidRDefault="003A4534" w:rsidP="006C4956">
            <w:pPr>
              <w:spacing w:line="360" w:lineRule="auto"/>
              <w:rPr>
                <w:rFonts w:ascii="Arial" w:hAnsi="Arial" w:cs="Arial"/>
                <w:bCs/>
                <w:sz w:val="22"/>
                <w:szCs w:val="22"/>
                <w:rtl/>
              </w:rPr>
            </w:pPr>
            <w:r w:rsidRPr="00594C9B">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94C9B" w:rsidRDefault="00B042A2" w:rsidP="00B8441A">
            <w:pPr>
              <w:rPr>
                <w:rFonts w:asciiTheme="minorBidi" w:hAnsiTheme="minorBidi" w:cstheme="minorBidi"/>
                <w:b/>
                <w:sz w:val="22"/>
                <w:szCs w:val="22"/>
              </w:rPr>
            </w:pPr>
            <w:r w:rsidRPr="00594C9B">
              <w:rPr>
                <w:rFonts w:asciiTheme="minorBidi" w:hAnsiTheme="minorBidi" w:cstheme="minorBidi"/>
                <w:szCs w:val="24"/>
                <w:rtl/>
              </w:rPr>
              <w:t>החברה לפיתוח ובניין בערבה</w:t>
            </w:r>
          </w:p>
        </w:tc>
      </w:tr>
      <w:tr w:rsidR="003A4534" w:rsidRPr="00594C9B" w:rsidTr="006C4956">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94C9B" w:rsidRDefault="003A4534" w:rsidP="006C4956">
            <w:pPr>
              <w:spacing w:line="360" w:lineRule="auto"/>
              <w:rPr>
                <w:rFonts w:ascii="Arial" w:hAnsi="Arial" w:cs="Arial"/>
                <w:bCs/>
                <w:sz w:val="22"/>
                <w:szCs w:val="22"/>
                <w:rtl/>
              </w:rPr>
            </w:pPr>
            <w:r w:rsidRPr="00594C9B">
              <w:rPr>
                <w:rFonts w:ascii="Arial" w:hAnsi="Arial" w:cs="Arial" w:hint="cs"/>
                <w:bCs/>
                <w:sz w:val="22"/>
                <w:szCs w:val="22"/>
                <w:rtl/>
              </w:rPr>
              <w:t xml:space="preserve">מספר הספק </w:t>
            </w:r>
          </w:p>
          <w:p w:rsidR="003A4534" w:rsidRPr="00594C9B" w:rsidRDefault="003A4534" w:rsidP="006C4956">
            <w:pPr>
              <w:spacing w:line="360" w:lineRule="auto"/>
              <w:rPr>
                <w:rFonts w:ascii="Arial" w:hAnsi="Arial" w:cs="Arial"/>
                <w:bCs/>
                <w:sz w:val="22"/>
                <w:szCs w:val="22"/>
                <w:rtl/>
              </w:rPr>
            </w:pPr>
            <w:r w:rsidRPr="00594C9B">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94C9B" w:rsidRDefault="00B042A2" w:rsidP="00BB08F5">
            <w:pPr>
              <w:rPr>
                <w:rFonts w:asciiTheme="minorBidi" w:hAnsiTheme="minorBidi" w:cstheme="minorBidi"/>
                <w:b/>
                <w:sz w:val="22"/>
                <w:szCs w:val="22"/>
                <w:rtl/>
              </w:rPr>
            </w:pPr>
            <w:r w:rsidRPr="00594C9B">
              <w:rPr>
                <w:rFonts w:asciiTheme="minorBidi" w:hAnsiTheme="minorBidi" w:cstheme="minorBidi"/>
                <w:szCs w:val="24"/>
                <w:rtl/>
              </w:rPr>
              <w:t>511444283</w:t>
            </w:r>
          </w:p>
        </w:tc>
      </w:tr>
      <w:tr w:rsidR="003A4534" w:rsidRPr="00594C9B" w:rsidTr="006C4956">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94C9B" w:rsidRDefault="003A4534" w:rsidP="006C4956">
            <w:pPr>
              <w:spacing w:line="360" w:lineRule="auto"/>
              <w:rPr>
                <w:rFonts w:ascii="Arial" w:hAnsi="Arial" w:cs="Arial"/>
                <w:bCs/>
                <w:sz w:val="22"/>
                <w:szCs w:val="22"/>
                <w:rtl/>
              </w:rPr>
            </w:pPr>
            <w:r w:rsidRPr="00594C9B">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94C9B" w:rsidRDefault="00BB08F5" w:rsidP="00BB08F5">
            <w:pPr>
              <w:rPr>
                <w:rFonts w:asciiTheme="minorBidi" w:hAnsiTheme="minorBidi" w:cstheme="minorBidi"/>
                <w:b/>
                <w:sz w:val="22"/>
                <w:szCs w:val="22"/>
                <w:rtl/>
              </w:rPr>
            </w:pPr>
            <w:r w:rsidRPr="00594C9B">
              <w:rPr>
                <w:rFonts w:asciiTheme="minorBidi" w:hAnsiTheme="minorBidi" w:cstheme="minorBidi"/>
                <w:b/>
                <w:sz w:val="28"/>
                <w:szCs w:val="28"/>
              </w:rPr>
              <w:sym w:font="Wingdings" w:char="F0FC"/>
            </w:r>
            <w:r w:rsidR="003A4534" w:rsidRPr="00594C9B">
              <w:rPr>
                <w:rFonts w:asciiTheme="minorBidi" w:hAnsiTheme="minorBidi" w:cstheme="minorBidi"/>
                <w:b/>
                <w:sz w:val="28"/>
                <w:szCs w:val="28"/>
              </w:rPr>
              <w:t xml:space="preserve">     </w:t>
            </w:r>
            <w:r w:rsidR="003A4534" w:rsidRPr="00594C9B">
              <w:rPr>
                <w:rFonts w:asciiTheme="minorBidi" w:hAnsiTheme="minorBidi" w:cstheme="minorBidi"/>
                <w:b/>
                <w:sz w:val="22"/>
                <w:szCs w:val="22"/>
                <w:rtl/>
              </w:rPr>
              <w:t xml:space="preserve"> ספק יחיד    </w:t>
            </w:r>
          </w:p>
        </w:tc>
        <w:tc>
          <w:tcPr>
            <w:tcW w:w="3060" w:type="dxa"/>
            <w:tcBorders>
              <w:top w:val="single" w:sz="4" w:space="0" w:color="auto"/>
              <w:bottom w:val="single" w:sz="4" w:space="0" w:color="auto"/>
            </w:tcBorders>
          </w:tcPr>
          <w:p w:rsidR="003A4534" w:rsidRPr="00594C9B" w:rsidRDefault="003A4534" w:rsidP="00B8441A">
            <w:pPr>
              <w:rPr>
                <w:rFonts w:asciiTheme="minorBidi" w:hAnsiTheme="minorBidi" w:cstheme="minorBidi"/>
                <w:b/>
                <w:sz w:val="22"/>
                <w:szCs w:val="22"/>
                <w:rtl/>
              </w:rPr>
            </w:pPr>
            <w:r w:rsidRPr="00594C9B">
              <w:rPr>
                <w:rFonts w:asciiTheme="minorBidi" w:hAnsiTheme="minorBidi" w:cstheme="minorBidi"/>
                <w:b/>
                <w:sz w:val="28"/>
                <w:szCs w:val="28"/>
              </w:rPr>
              <w:sym w:font="Wingdings" w:char="F072"/>
            </w:r>
            <w:r w:rsidRPr="00594C9B">
              <w:rPr>
                <w:rFonts w:asciiTheme="minorBidi" w:hAnsiTheme="minorBidi" w:cstheme="minorBidi"/>
                <w:b/>
                <w:sz w:val="22"/>
                <w:szCs w:val="22"/>
                <w:rtl/>
              </w:rPr>
              <w:t xml:space="preserve"> ספק חוץ </w:t>
            </w:r>
          </w:p>
        </w:tc>
      </w:tr>
      <w:tr w:rsidR="003A4534" w:rsidRPr="00594C9B" w:rsidTr="006C4956">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94C9B" w:rsidRDefault="003A4534" w:rsidP="006C4956">
            <w:pPr>
              <w:spacing w:line="360" w:lineRule="auto"/>
              <w:rPr>
                <w:rFonts w:ascii="Arial" w:hAnsi="Arial" w:cs="Arial"/>
                <w:bCs/>
                <w:sz w:val="22"/>
                <w:szCs w:val="22"/>
                <w:rtl/>
              </w:rPr>
            </w:pPr>
            <w:r w:rsidRPr="00594C9B">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71863" w:rsidRPr="00594C9B" w:rsidRDefault="00B042A2" w:rsidP="00346292">
            <w:pPr>
              <w:rPr>
                <w:rFonts w:asciiTheme="minorBidi" w:hAnsiTheme="minorBidi" w:cstheme="minorBidi"/>
                <w:b/>
                <w:bCs/>
                <w:sz w:val="22"/>
                <w:szCs w:val="22"/>
                <w:rtl/>
              </w:rPr>
            </w:pPr>
            <w:r w:rsidRPr="00594C9B">
              <w:rPr>
                <w:rFonts w:asciiTheme="minorBidi" w:hAnsiTheme="minorBidi" w:cstheme="minorBidi"/>
                <w:b/>
                <w:bCs/>
                <w:szCs w:val="24"/>
                <w:rtl/>
              </w:rPr>
              <w:t>0.</w:t>
            </w:r>
            <w:r w:rsidR="00346292" w:rsidRPr="00594C9B">
              <w:rPr>
                <w:rFonts w:asciiTheme="minorBidi" w:hAnsiTheme="minorBidi" w:cstheme="minorBidi" w:hint="cs"/>
                <w:b/>
                <w:bCs/>
                <w:szCs w:val="24"/>
                <w:rtl/>
              </w:rPr>
              <w:t>75</w:t>
            </w:r>
            <w:r w:rsidRPr="00594C9B">
              <w:rPr>
                <w:rFonts w:asciiTheme="minorBidi" w:hAnsiTheme="minorBidi" w:cstheme="minorBidi"/>
                <w:b/>
                <w:bCs/>
                <w:szCs w:val="24"/>
                <w:rtl/>
              </w:rPr>
              <w:t xml:space="preserve"> </w:t>
            </w:r>
            <w:proofErr w:type="spellStart"/>
            <w:r w:rsidRPr="00594C9B">
              <w:rPr>
                <w:rFonts w:asciiTheme="minorBidi" w:hAnsiTheme="minorBidi" w:cstheme="minorBidi"/>
                <w:b/>
                <w:bCs/>
                <w:szCs w:val="24"/>
                <w:rtl/>
              </w:rPr>
              <w:t>מלש"ח</w:t>
            </w:r>
            <w:proofErr w:type="spellEnd"/>
            <w:r w:rsidRPr="00594C9B">
              <w:rPr>
                <w:rFonts w:asciiTheme="minorBidi" w:hAnsiTheme="minorBidi" w:cstheme="minorBidi"/>
                <w:b/>
                <w:bCs/>
                <w:szCs w:val="24"/>
                <w:rtl/>
              </w:rPr>
              <w:t xml:space="preserve"> כולל מע"מ באם חל לשנה אחת</w:t>
            </w:r>
            <w:r w:rsidR="00291322" w:rsidRPr="00594C9B">
              <w:rPr>
                <w:rFonts w:asciiTheme="minorBidi" w:hAnsiTheme="minorBidi" w:cstheme="minorBidi" w:hint="cs"/>
                <w:b/>
                <w:bCs/>
                <w:szCs w:val="24"/>
                <w:rtl/>
              </w:rPr>
              <w:t xml:space="preserve"> המהווים</w:t>
            </w:r>
            <w:r w:rsidRPr="00594C9B">
              <w:rPr>
                <w:rFonts w:asciiTheme="minorBidi" w:hAnsiTheme="minorBidi" w:cstheme="minorBidi"/>
                <w:b/>
                <w:bCs/>
                <w:szCs w:val="24"/>
                <w:rtl/>
              </w:rPr>
              <w:t xml:space="preserve"> </w:t>
            </w:r>
            <w:r w:rsidR="00291322" w:rsidRPr="00594C9B">
              <w:rPr>
                <w:rFonts w:asciiTheme="minorBidi" w:hAnsiTheme="minorBidi" w:cstheme="minorBidi"/>
                <w:b/>
                <w:bCs/>
                <w:szCs w:val="24"/>
                <w:rtl/>
              </w:rPr>
              <w:t>50%</w:t>
            </w:r>
            <w:r w:rsidR="00291322" w:rsidRPr="00594C9B">
              <w:rPr>
                <w:rFonts w:asciiTheme="minorBidi" w:hAnsiTheme="minorBidi" w:cstheme="minorBidi" w:hint="cs"/>
                <w:b/>
                <w:bCs/>
                <w:szCs w:val="24"/>
                <w:rtl/>
              </w:rPr>
              <w:t xml:space="preserve"> מסך הפרויקט, העומד על כ-1.</w:t>
            </w:r>
            <w:r w:rsidR="00346292" w:rsidRPr="00594C9B">
              <w:rPr>
                <w:rFonts w:asciiTheme="minorBidi" w:hAnsiTheme="minorBidi" w:cstheme="minorBidi" w:hint="cs"/>
                <w:b/>
                <w:bCs/>
                <w:szCs w:val="24"/>
                <w:rtl/>
              </w:rPr>
              <w:t>5</w:t>
            </w:r>
            <w:r w:rsidR="00291322" w:rsidRPr="00594C9B">
              <w:rPr>
                <w:rFonts w:asciiTheme="minorBidi" w:hAnsiTheme="minorBidi" w:cstheme="minorBidi" w:hint="cs"/>
                <w:b/>
                <w:bCs/>
                <w:szCs w:val="24"/>
                <w:rtl/>
              </w:rPr>
              <w:t xml:space="preserve"> </w:t>
            </w:r>
            <w:proofErr w:type="spellStart"/>
            <w:r w:rsidR="00291322" w:rsidRPr="00594C9B">
              <w:rPr>
                <w:rFonts w:asciiTheme="minorBidi" w:hAnsiTheme="minorBidi" w:cstheme="minorBidi" w:hint="cs"/>
                <w:b/>
                <w:bCs/>
                <w:szCs w:val="24"/>
                <w:rtl/>
              </w:rPr>
              <w:t>מלש"ח</w:t>
            </w:r>
            <w:proofErr w:type="spellEnd"/>
            <w:r w:rsidR="00291322" w:rsidRPr="00594C9B">
              <w:rPr>
                <w:rFonts w:asciiTheme="minorBidi" w:hAnsiTheme="minorBidi" w:cstheme="minorBidi" w:hint="cs"/>
                <w:b/>
                <w:bCs/>
                <w:szCs w:val="24"/>
                <w:rtl/>
              </w:rPr>
              <w:t xml:space="preserve"> לשנה</w:t>
            </w:r>
            <w:r w:rsidR="00291322" w:rsidRPr="00594C9B">
              <w:rPr>
                <w:rFonts w:asciiTheme="minorBidi" w:hAnsiTheme="minorBidi" w:cstheme="minorBidi"/>
                <w:b/>
                <w:bCs/>
                <w:szCs w:val="24"/>
                <w:rtl/>
              </w:rPr>
              <w:t xml:space="preserve"> </w:t>
            </w:r>
            <w:r w:rsidR="0044169B" w:rsidRPr="00594C9B">
              <w:rPr>
                <w:rFonts w:asciiTheme="minorBidi" w:hAnsiTheme="minorBidi" w:cstheme="minorBidi" w:hint="cs"/>
                <w:b/>
                <w:bCs/>
                <w:szCs w:val="24"/>
                <w:rtl/>
              </w:rPr>
              <w:t xml:space="preserve">(3 </w:t>
            </w:r>
            <w:proofErr w:type="spellStart"/>
            <w:r w:rsidR="0044169B" w:rsidRPr="00594C9B">
              <w:rPr>
                <w:rFonts w:asciiTheme="minorBidi" w:hAnsiTheme="minorBidi" w:cstheme="minorBidi" w:hint="cs"/>
                <w:b/>
                <w:bCs/>
                <w:szCs w:val="24"/>
                <w:rtl/>
              </w:rPr>
              <w:t>מלש"ח</w:t>
            </w:r>
            <w:proofErr w:type="spellEnd"/>
            <w:r w:rsidR="0044169B" w:rsidRPr="00594C9B">
              <w:rPr>
                <w:rFonts w:asciiTheme="minorBidi" w:hAnsiTheme="minorBidi" w:cstheme="minorBidi" w:hint="cs"/>
                <w:b/>
                <w:bCs/>
                <w:szCs w:val="24"/>
                <w:rtl/>
              </w:rPr>
              <w:t xml:space="preserve">  לשנתיים שווי הפרויקט)</w:t>
            </w:r>
          </w:p>
        </w:tc>
      </w:tr>
      <w:tr w:rsidR="003A4534" w:rsidRPr="00594C9B" w:rsidTr="006C4956">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94C9B" w:rsidRDefault="003A4534" w:rsidP="006C4956">
            <w:pPr>
              <w:spacing w:line="360" w:lineRule="auto"/>
              <w:rPr>
                <w:rFonts w:ascii="Arial" w:hAnsi="Arial" w:cs="Arial"/>
                <w:bCs/>
                <w:sz w:val="22"/>
                <w:szCs w:val="22"/>
                <w:rtl/>
              </w:rPr>
            </w:pPr>
            <w:r w:rsidRPr="00594C9B">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594C9B" w:rsidRDefault="00B042A2" w:rsidP="00291322">
            <w:pPr>
              <w:rPr>
                <w:rFonts w:asciiTheme="minorBidi" w:hAnsiTheme="minorBidi" w:cstheme="minorBidi"/>
                <w:b/>
                <w:sz w:val="22"/>
                <w:szCs w:val="22"/>
                <w:rtl/>
              </w:rPr>
            </w:pPr>
            <w:r w:rsidRPr="00594C9B">
              <w:rPr>
                <w:rFonts w:asciiTheme="minorBidi" w:hAnsiTheme="minorBidi" w:cstheme="minorBidi"/>
                <w:b/>
                <w:sz w:val="22"/>
                <w:szCs w:val="22"/>
                <w:rtl/>
              </w:rPr>
              <w:t>1/1/</w:t>
            </w:r>
            <w:r w:rsidR="00291322" w:rsidRPr="00594C9B">
              <w:rPr>
                <w:rFonts w:asciiTheme="minorBidi" w:hAnsiTheme="minorBidi" w:cstheme="minorBidi" w:hint="cs"/>
                <w:b/>
                <w:sz w:val="22"/>
                <w:szCs w:val="22"/>
                <w:rtl/>
              </w:rPr>
              <w:t>2025</w:t>
            </w:r>
            <w:r w:rsidRPr="00594C9B">
              <w:rPr>
                <w:rFonts w:asciiTheme="minorBidi" w:hAnsiTheme="minorBidi" w:cstheme="minorBidi"/>
                <w:b/>
                <w:sz w:val="22"/>
                <w:szCs w:val="22"/>
                <w:rtl/>
              </w:rPr>
              <w:t>-31/12/</w:t>
            </w:r>
            <w:r w:rsidR="00291322" w:rsidRPr="00594C9B">
              <w:rPr>
                <w:rFonts w:asciiTheme="minorBidi" w:hAnsiTheme="minorBidi" w:cstheme="minorBidi" w:hint="cs"/>
                <w:b/>
                <w:sz w:val="22"/>
                <w:szCs w:val="22"/>
                <w:rtl/>
              </w:rPr>
              <w:t>202</w:t>
            </w:r>
            <w:r w:rsidR="0044169B" w:rsidRPr="00594C9B">
              <w:rPr>
                <w:rFonts w:asciiTheme="minorBidi" w:hAnsiTheme="minorBidi" w:cstheme="minorBidi" w:hint="cs"/>
                <w:b/>
                <w:sz w:val="22"/>
                <w:szCs w:val="22"/>
                <w:rtl/>
              </w:rPr>
              <w:t>6</w:t>
            </w:r>
          </w:p>
        </w:tc>
      </w:tr>
    </w:tbl>
    <w:p w:rsidR="003A4534" w:rsidRPr="00594C9B" w:rsidRDefault="003A4534" w:rsidP="003A4534">
      <w:pPr>
        <w:rPr>
          <w:rFonts w:ascii="Arial" w:hAnsi="Arial" w:cs="Arial"/>
          <w:bCs/>
          <w:sz w:val="22"/>
          <w:szCs w:val="22"/>
          <w:rtl/>
        </w:rPr>
      </w:pPr>
    </w:p>
    <w:p w:rsidR="003A4534" w:rsidRPr="00594C9B" w:rsidRDefault="003A4534" w:rsidP="003A4534">
      <w:pPr>
        <w:spacing w:line="360" w:lineRule="auto"/>
        <w:rPr>
          <w:rFonts w:ascii="Arial" w:hAnsi="Arial" w:cs="Arial"/>
          <w:bCs/>
          <w:sz w:val="22"/>
          <w:szCs w:val="22"/>
          <w:rtl/>
        </w:rPr>
      </w:pPr>
    </w:p>
    <w:p w:rsidR="003A4534" w:rsidRPr="00594C9B" w:rsidRDefault="003A4534" w:rsidP="003A4534">
      <w:pPr>
        <w:spacing w:line="360" w:lineRule="auto"/>
        <w:rPr>
          <w:rFonts w:ascii="Arial" w:hAnsi="Arial" w:cs="Arial"/>
          <w:bCs/>
          <w:sz w:val="22"/>
          <w:szCs w:val="22"/>
          <w:rtl/>
        </w:rPr>
      </w:pPr>
    </w:p>
    <w:p w:rsidR="0044169B" w:rsidRPr="00594C9B" w:rsidRDefault="0044169B" w:rsidP="003A4534">
      <w:pPr>
        <w:spacing w:line="360" w:lineRule="auto"/>
        <w:rPr>
          <w:rFonts w:ascii="Arial" w:hAnsi="Arial" w:cs="Arial"/>
          <w:bCs/>
          <w:sz w:val="22"/>
          <w:szCs w:val="22"/>
          <w:rtl/>
        </w:rPr>
      </w:pPr>
    </w:p>
    <w:p w:rsidR="0044169B" w:rsidRPr="00594C9B" w:rsidRDefault="0044169B" w:rsidP="003A4534">
      <w:pPr>
        <w:spacing w:line="360" w:lineRule="auto"/>
        <w:rPr>
          <w:rFonts w:ascii="Arial" w:hAnsi="Arial" w:cs="Arial"/>
          <w:bCs/>
          <w:sz w:val="22"/>
          <w:szCs w:val="22"/>
          <w:rtl/>
        </w:rPr>
      </w:pPr>
    </w:p>
    <w:p w:rsidR="00584C82" w:rsidRPr="00594C9B" w:rsidRDefault="00584C82" w:rsidP="003A4534">
      <w:pPr>
        <w:spacing w:line="360" w:lineRule="auto"/>
        <w:jc w:val="both"/>
        <w:rPr>
          <w:rFonts w:ascii="Arial" w:hAnsi="Arial" w:cs="Arial"/>
          <w:b/>
          <w:sz w:val="22"/>
          <w:szCs w:val="22"/>
          <w:rtl/>
        </w:rPr>
      </w:pPr>
    </w:p>
    <w:p w:rsidR="00584C82" w:rsidRPr="00594C9B" w:rsidRDefault="00584C82" w:rsidP="003A4534">
      <w:pPr>
        <w:spacing w:line="360" w:lineRule="auto"/>
        <w:jc w:val="both"/>
        <w:rPr>
          <w:rFonts w:ascii="Arial" w:hAnsi="Arial" w:cs="Arial"/>
          <w:b/>
          <w:sz w:val="22"/>
          <w:szCs w:val="22"/>
          <w:rtl/>
        </w:rPr>
      </w:pPr>
    </w:p>
    <w:p w:rsidR="003A4534" w:rsidRPr="00594C9B" w:rsidRDefault="003A4534" w:rsidP="003A4534">
      <w:pPr>
        <w:spacing w:line="360" w:lineRule="auto"/>
        <w:jc w:val="both"/>
        <w:rPr>
          <w:rFonts w:ascii="Arial" w:hAnsi="Arial" w:cs="Arial"/>
          <w:bCs/>
          <w:sz w:val="22"/>
          <w:szCs w:val="22"/>
          <w:u w:val="single"/>
          <w:rtl/>
        </w:rPr>
      </w:pPr>
      <w:r w:rsidRPr="00594C9B">
        <w:rPr>
          <w:rFonts w:ascii="Arial" w:hAnsi="Arial" w:cs="Arial" w:hint="cs"/>
          <w:bCs/>
          <w:sz w:val="22"/>
          <w:szCs w:val="22"/>
          <w:u w:val="single"/>
          <w:rtl/>
        </w:rPr>
        <w:t>נימוקים והערות נוספות</w:t>
      </w:r>
    </w:p>
    <w:p w:rsidR="003A4534" w:rsidRPr="00594C9B"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042A2" w:rsidRPr="00594C9B" w:rsidTr="00B042A2">
        <w:tc>
          <w:tcPr>
            <w:tcW w:w="9060" w:type="dxa"/>
          </w:tcPr>
          <w:p w:rsidR="00B042A2" w:rsidRPr="00594C9B" w:rsidRDefault="00B042A2" w:rsidP="00B042A2">
            <w:pPr>
              <w:pStyle w:val="ListParagraph"/>
              <w:numPr>
                <w:ilvl w:val="0"/>
                <w:numId w:val="9"/>
              </w:numPr>
              <w:bidi/>
              <w:jc w:val="both"/>
              <w:rPr>
                <w:rFonts w:asciiTheme="minorBidi" w:hAnsiTheme="minorBidi"/>
                <w:rtl/>
              </w:rPr>
            </w:pPr>
            <w:r w:rsidRPr="00594C9B">
              <w:rPr>
                <w:rFonts w:asciiTheme="minorBidi" w:hAnsiTheme="minorBidi"/>
                <w:rtl/>
              </w:rPr>
              <w:t>פרויקט "ערבה נקייה"  הנו פרויקט הדגל של האזור ומטרתו</w:t>
            </w:r>
            <w:r w:rsidRPr="00594C9B">
              <w:rPr>
                <w:rFonts w:asciiTheme="minorBidi" w:hAnsiTheme="minorBidi"/>
              </w:rPr>
              <w:t>:</w:t>
            </w:r>
            <w:r w:rsidRPr="00594C9B">
              <w:rPr>
                <w:rFonts w:asciiTheme="minorBidi" w:hAnsiTheme="minorBidi"/>
                <w:rtl/>
              </w:rPr>
              <w:t xml:space="preserve"> להדביר את הנוכחות של מזיקי הסגר (מזיקים שאין לייצא תוצרת חקלאית שבאה במגע עימם) מהערבה, על מנת לאפשר יצוא תוצרת חקלאית טרייה לשווקי העולם, לרבות השווקים בעלי תקנים </w:t>
            </w:r>
            <w:proofErr w:type="spellStart"/>
            <w:r w:rsidRPr="00594C9B">
              <w:rPr>
                <w:rFonts w:asciiTheme="minorBidi" w:hAnsiTheme="minorBidi"/>
                <w:rtl/>
              </w:rPr>
              <w:t>פיטוסניטריים</w:t>
            </w:r>
            <w:proofErr w:type="spellEnd"/>
            <w:r w:rsidRPr="00594C9B">
              <w:rPr>
                <w:rFonts w:asciiTheme="minorBidi" w:hAnsiTheme="minorBidi"/>
                <w:rtl/>
              </w:rPr>
              <w:t xml:space="preserve">  המחמירים ביותר.  בשנת 1994 עוגן </w:t>
            </w:r>
            <w:proofErr w:type="spellStart"/>
            <w:r w:rsidRPr="00594C9B">
              <w:rPr>
                <w:rFonts w:asciiTheme="minorBidi" w:hAnsiTheme="minorBidi"/>
                <w:rtl/>
              </w:rPr>
              <w:t>הפרוייקט</w:t>
            </w:r>
            <w:proofErr w:type="spellEnd"/>
            <w:r w:rsidRPr="00594C9B">
              <w:rPr>
                <w:rFonts w:asciiTheme="minorBidi" w:hAnsiTheme="minorBidi"/>
                <w:rtl/>
              </w:rPr>
              <w:t xml:space="preserve"> בחקיקה וזאת בכדי לאפשר אכיפה של צווי סניטציה ולעמוד ביעדי </w:t>
            </w:r>
            <w:proofErr w:type="spellStart"/>
            <w:r w:rsidRPr="00594C9B">
              <w:rPr>
                <w:rFonts w:asciiTheme="minorBidi" w:hAnsiTheme="minorBidi"/>
                <w:rtl/>
              </w:rPr>
              <w:t>הפרוייקט</w:t>
            </w:r>
            <w:proofErr w:type="spellEnd"/>
            <w:r w:rsidRPr="00594C9B">
              <w:rPr>
                <w:rFonts w:asciiTheme="minorBidi" w:hAnsiTheme="minorBidi"/>
                <w:rtl/>
              </w:rPr>
              <w:t>.</w:t>
            </w:r>
          </w:p>
          <w:p w:rsidR="00B042A2" w:rsidRPr="00594C9B" w:rsidRDefault="00B042A2" w:rsidP="00B042A2">
            <w:pPr>
              <w:pStyle w:val="ListParagraph"/>
              <w:numPr>
                <w:ilvl w:val="0"/>
                <w:numId w:val="9"/>
              </w:numPr>
              <w:bidi/>
              <w:jc w:val="both"/>
              <w:rPr>
                <w:rFonts w:asciiTheme="minorBidi" w:hAnsiTheme="minorBidi"/>
                <w:rtl/>
              </w:rPr>
            </w:pPr>
            <w:r w:rsidRPr="00594C9B">
              <w:rPr>
                <w:rFonts w:asciiTheme="minorBidi" w:hAnsiTheme="minorBidi"/>
                <w:rtl/>
              </w:rPr>
              <w:t>חוק הגנת הצומח וצו הגנת הצומח-ביעור נגעים בצמחים באזור הערבה תשנ"ד-1994)  נוגע  בשני נושאים עיקריים:</w:t>
            </w:r>
          </w:p>
          <w:p w:rsidR="00B042A2" w:rsidRPr="00594C9B" w:rsidRDefault="00B042A2" w:rsidP="00B042A2">
            <w:pPr>
              <w:pStyle w:val="ListParagraph"/>
              <w:numPr>
                <w:ilvl w:val="1"/>
                <w:numId w:val="9"/>
              </w:numPr>
              <w:bidi/>
              <w:jc w:val="both"/>
              <w:rPr>
                <w:rFonts w:asciiTheme="minorBidi" w:hAnsiTheme="minorBidi"/>
                <w:rtl/>
              </w:rPr>
            </w:pPr>
            <w:r w:rsidRPr="00594C9B">
              <w:rPr>
                <w:rFonts w:asciiTheme="minorBidi" w:hAnsiTheme="minorBidi"/>
                <w:rtl/>
              </w:rPr>
              <w:t>תקופת סניטציה חקלאית בת חודש המבטיחה אזור נקי מגידולים, במטרה למנוע את מעבר מחוללי המחלות בין העונות החקלאיות.</w:t>
            </w:r>
          </w:p>
          <w:p w:rsidR="00B042A2" w:rsidRPr="00594C9B" w:rsidRDefault="00B042A2" w:rsidP="00B042A2">
            <w:pPr>
              <w:pStyle w:val="ListParagraph"/>
              <w:numPr>
                <w:ilvl w:val="1"/>
                <w:numId w:val="9"/>
              </w:numPr>
              <w:bidi/>
              <w:jc w:val="both"/>
              <w:rPr>
                <w:rFonts w:asciiTheme="minorBidi" w:hAnsiTheme="minorBidi"/>
                <w:rtl/>
              </w:rPr>
            </w:pPr>
            <w:r w:rsidRPr="00594C9B">
              <w:rPr>
                <w:rFonts w:asciiTheme="minorBidi" w:hAnsiTheme="minorBidi"/>
                <w:rtl/>
              </w:rPr>
              <w:t>טיפול בנגעי הסגר כגון זבוב הפירות הים תיכוני.</w:t>
            </w:r>
          </w:p>
          <w:p w:rsidR="00B042A2" w:rsidRPr="00594C9B" w:rsidRDefault="00B042A2" w:rsidP="00B042A2">
            <w:pPr>
              <w:pStyle w:val="ListParagraph"/>
              <w:numPr>
                <w:ilvl w:val="0"/>
                <w:numId w:val="9"/>
              </w:numPr>
              <w:bidi/>
              <w:jc w:val="both"/>
              <w:rPr>
                <w:rFonts w:asciiTheme="minorBidi" w:hAnsiTheme="minorBidi"/>
              </w:rPr>
            </w:pPr>
            <w:r w:rsidRPr="00594C9B">
              <w:rPr>
                <w:rFonts w:asciiTheme="minorBidi" w:hAnsiTheme="minorBidi"/>
                <w:rtl/>
              </w:rPr>
              <w:t xml:space="preserve">פרויקט </w:t>
            </w:r>
            <w:proofErr w:type="spellStart"/>
            <w:r w:rsidRPr="00594C9B">
              <w:rPr>
                <w:rFonts w:asciiTheme="minorBidi" w:hAnsiTheme="minorBidi"/>
                <w:rtl/>
              </w:rPr>
              <w:t>הזה"ב</w:t>
            </w:r>
            <w:proofErr w:type="spellEnd"/>
            <w:r w:rsidRPr="00594C9B">
              <w:rPr>
                <w:rFonts w:asciiTheme="minorBidi" w:hAnsiTheme="minorBidi"/>
                <w:rtl/>
              </w:rPr>
              <w:t xml:space="preserve"> (הדברת זבוב הפירות הים תיכוני בערבה): נדבך מרכזי בשמירת "ערבה נקייה" הוא פרויקט הדברת  זבוב הים התיכון שהינו מזיק קשה הפוגע ביבולים ויכול להביא לאובדן מלא של היבול. יוסבר בהקשר זה, כי הנזק לפרי נגרם כתוצאה מעקיצתה של נקבת הזבוב (לצורך הטלת ביצים) וזאת מתחת לקליפת הפרי.</w:t>
            </w:r>
          </w:p>
          <w:p w:rsidR="00B042A2" w:rsidRPr="00594C9B" w:rsidRDefault="00B042A2" w:rsidP="00B042A2">
            <w:pPr>
              <w:pStyle w:val="ListParagraph"/>
              <w:numPr>
                <w:ilvl w:val="0"/>
                <w:numId w:val="9"/>
              </w:numPr>
              <w:bidi/>
              <w:jc w:val="both"/>
              <w:rPr>
                <w:rFonts w:asciiTheme="minorBidi" w:hAnsiTheme="minorBidi"/>
                <w:rtl/>
              </w:rPr>
            </w:pPr>
            <w:r w:rsidRPr="00594C9B">
              <w:rPr>
                <w:rFonts w:asciiTheme="minorBidi" w:hAnsiTheme="minorBidi"/>
                <w:rtl/>
              </w:rPr>
              <w:t>הפרויקט המשותף למשרד החקלאות ולמגדלים בערבה, החל להתבצע בשנת 1998 באופן שיטתי.</w:t>
            </w:r>
          </w:p>
          <w:p w:rsidR="00B042A2" w:rsidRPr="00594C9B" w:rsidRDefault="00B042A2" w:rsidP="00B042A2">
            <w:pPr>
              <w:pStyle w:val="ListParagraph"/>
              <w:numPr>
                <w:ilvl w:val="0"/>
                <w:numId w:val="9"/>
              </w:numPr>
              <w:bidi/>
              <w:jc w:val="both"/>
              <w:rPr>
                <w:rFonts w:asciiTheme="minorBidi" w:hAnsiTheme="minorBidi"/>
                <w:rtl/>
              </w:rPr>
            </w:pPr>
            <w:r w:rsidRPr="00594C9B">
              <w:rPr>
                <w:rFonts w:asciiTheme="minorBidi" w:hAnsiTheme="minorBidi"/>
                <w:rtl/>
              </w:rPr>
              <w:t>קיימות בעולם מספר שיטות להתמודדות עם המזיק, נמנה שתיים מהן:</w:t>
            </w:r>
          </w:p>
          <w:p w:rsidR="00B042A2" w:rsidRPr="00594C9B" w:rsidRDefault="00B042A2" w:rsidP="00B042A2">
            <w:pPr>
              <w:pStyle w:val="ListParagraph"/>
              <w:numPr>
                <w:ilvl w:val="1"/>
                <w:numId w:val="9"/>
              </w:numPr>
              <w:bidi/>
              <w:jc w:val="both"/>
              <w:rPr>
                <w:rFonts w:asciiTheme="minorBidi" w:hAnsiTheme="minorBidi"/>
                <w:rtl/>
              </w:rPr>
            </w:pPr>
            <w:r w:rsidRPr="00594C9B">
              <w:rPr>
                <w:rFonts w:asciiTheme="minorBidi" w:hAnsiTheme="minorBidi"/>
                <w:rtl/>
              </w:rPr>
              <w:t>האחת – הנה הדברה המכונה "ביולוגית" במסגרתה טכנולוגית ההדברה מתבצעת באמצעות שיטת ה- (</w:t>
            </w:r>
            <w:r w:rsidRPr="00594C9B">
              <w:rPr>
                <w:rFonts w:asciiTheme="minorBidi" w:hAnsiTheme="minorBidi"/>
              </w:rPr>
              <w:t>SIT (Sterile Insect Technique</w:t>
            </w:r>
            <w:r w:rsidRPr="00594C9B">
              <w:rPr>
                <w:rFonts w:asciiTheme="minorBidi" w:hAnsiTheme="minorBidi"/>
                <w:rtl/>
              </w:rPr>
              <w:t xml:space="preserve"> המבוססת על עיקור הזבוב הזכר, שלאחר מכן משוחרר במטעים  בפיזור המוני, מזדווג עם נקבת הבר המקומית אך בשל עקרותו, נקבה זו לא יכולה להעמיד צאצאים וכך באופן הדרגתי ושיטתי אוכלוסיית הבר פוחתת והנזק שהזבוב גורם מצטמצם בהתאמה.</w:t>
            </w:r>
          </w:p>
          <w:p w:rsidR="00B042A2" w:rsidRPr="00594C9B" w:rsidRDefault="00B042A2" w:rsidP="00B042A2">
            <w:pPr>
              <w:pStyle w:val="ListParagraph"/>
              <w:numPr>
                <w:ilvl w:val="1"/>
                <w:numId w:val="9"/>
              </w:numPr>
              <w:bidi/>
              <w:jc w:val="both"/>
              <w:rPr>
                <w:rFonts w:asciiTheme="minorBidi" w:hAnsiTheme="minorBidi"/>
                <w:rtl/>
              </w:rPr>
            </w:pPr>
            <w:proofErr w:type="spellStart"/>
            <w:r w:rsidRPr="00594C9B">
              <w:rPr>
                <w:rFonts w:asciiTheme="minorBidi" w:hAnsiTheme="minorBidi"/>
                <w:rtl/>
              </w:rPr>
              <w:t>השניה</w:t>
            </w:r>
            <w:proofErr w:type="spellEnd"/>
            <w:r w:rsidRPr="00594C9B">
              <w:rPr>
                <w:rFonts w:asciiTheme="minorBidi" w:hAnsiTheme="minorBidi"/>
                <w:rtl/>
              </w:rPr>
              <w:t>- הנה שיטה "קונבנציונאלית",  ונעשית באמצעות תכשירי הדברה.</w:t>
            </w:r>
          </w:p>
          <w:p w:rsidR="0055072D" w:rsidRPr="00594C9B" w:rsidRDefault="00B042A2" w:rsidP="0055072D">
            <w:pPr>
              <w:pStyle w:val="ListParagraph"/>
              <w:numPr>
                <w:ilvl w:val="0"/>
                <w:numId w:val="9"/>
              </w:numPr>
              <w:bidi/>
              <w:jc w:val="both"/>
              <w:rPr>
                <w:rFonts w:asciiTheme="minorBidi" w:hAnsiTheme="minorBidi"/>
                <w:rtl/>
              </w:rPr>
            </w:pPr>
            <w:r w:rsidRPr="00594C9B">
              <w:rPr>
                <w:rFonts w:asciiTheme="minorBidi" w:hAnsiTheme="minorBidi"/>
                <w:rtl/>
              </w:rPr>
              <w:t xml:space="preserve"> </w:t>
            </w:r>
            <w:r w:rsidR="0055072D" w:rsidRPr="00594C9B">
              <w:rPr>
                <w:rFonts w:asciiTheme="minorBidi" w:hAnsiTheme="minorBidi"/>
                <w:rtl/>
              </w:rPr>
              <w:t xml:space="preserve">עד </w:t>
            </w:r>
            <w:r w:rsidR="0055072D" w:rsidRPr="00594C9B">
              <w:rPr>
                <w:rFonts w:asciiTheme="minorBidi" w:hAnsiTheme="minorBidi" w:hint="cs"/>
                <w:rtl/>
              </w:rPr>
              <w:t>סוף 2022</w:t>
            </w:r>
            <w:r w:rsidR="0055072D" w:rsidRPr="00594C9B">
              <w:rPr>
                <w:rFonts w:asciiTheme="minorBidi" w:hAnsiTheme="minorBidi"/>
                <w:rtl/>
              </w:rPr>
              <w:t xml:space="preserve"> בערבה הופעלה שיטת ההדברה באמצעות הזבובים העקרים, מסיבות מקצועיות וכלכליות עלייה בהוצאות התפעוליות ובדעה אחת עם השותפים לפרויקט הוחלט על מעבר בערבה מפזור זבובים זכרים עקרים לשיטות המבוססות שימוש במלכודות ו/או שימוש בחומרי הדברה. </w:t>
            </w:r>
          </w:p>
          <w:p w:rsidR="00B042A2" w:rsidRPr="00594C9B" w:rsidRDefault="00B042A2" w:rsidP="00B042A2">
            <w:pPr>
              <w:pStyle w:val="ListParagraph"/>
              <w:numPr>
                <w:ilvl w:val="0"/>
                <w:numId w:val="9"/>
              </w:numPr>
              <w:bidi/>
              <w:jc w:val="both"/>
              <w:rPr>
                <w:rFonts w:asciiTheme="minorBidi" w:hAnsiTheme="minorBidi"/>
                <w:rtl/>
              </w:rPr>
            </w:pPr>
            <w:r w:rsidRPr="00594C9B">
              <w:rPr>
                <w:rFonts w:asciiTheme="minorBidi" w:hAnsiTheme="minorBidi"/>
                <w:rtl/>
              </w:rPr>
              <w:t>לפרויקט קשר ישיר ליכולת היצוא לארה"ב שהתאפשר לאחר חתימת הסכם בין משרד החקלאות לאמריקאים. הסכם זה מגדיר מדדים שונים של רמת נגיעות (</w:t>
            </w:r>
            <w:r w:rsidRPr="00594C9B">
              <w:rPr>
                <w:rFonts w:asciiTheme="minorBidi" w:hAnsiTheme="minorBidi"/>
              </w:rPr>
              <w:t>F.T.D</w:t>
            </w:r>
            <w:r w:rsidRPr="00594C9B">
              <w:rPr>
                <w:rFonts w:asciiTheme="minorBidi" w:hAnsiTheme="minorBidi"/>
                <w:rtl/>
              </w:rPr>
              <w:t>) –זבוב למלכודת ליום- ואלו מדווחים לאמריקאים  גם על ידי שרותי הביקורת של המשרד האמונים גם על אישור המגדלים המורשים לייצא.</w:t>
            </w:r>
          </w:p>
          <w:p w:rsidR="00B042A2" w:rsidRPr="00594C9B" w:rsidRDefault="00B042A2" w:rsidP="00B042A2">
            <w:pPr>
              <w:pStyle w:val="ListParagraph"/>
              <w:numPr>
                <w:ilvl w:val="0"/>
                <w:numId w:val="9"/>
              </w:numPr>
              <w:bidi/>
              <w:jc w:val="both"/>
              <w:rPr>
                <w:rFonts w:asciiTheme="minorBidi" w:hAnsiTheme="minorBidi"/>
              </w:rPr>
            </w:pPr>
            <w:r w:rsidRPr="00594C9B">
              <w:rPr>
                <w:rFonts w:asciiTheme="minorBidi" w:hAnsiTheme="minorBidi"/>
                <w:rtl/>
              </w:rPr>
              <w:t>הפרויקט מתבצע לאורך כל השנה על מנת להבטיח שליטה על אוכלוסיית הזבוב בערבה וכולל מערכת ניטור, זיהוי ובמידת הצורך אכיפה. כל הפונדקאים מסומנים וידועים ובמידה ויש נגיעות בפרי נכנסים לפעולות סניטציה שכוללות הסרת פירות וריסוסים  בחומר הדברה שהוא חומר ידידותי ובמידה ואין שיתוף פעולה עם התושב/מגדל מתבצעת אכיפה באמצעות פקח "ערבה נקיה".</w:t>
            </w:r>
          </w:p>
          <w:p w:rsidR="00B042A2" w:rsidRPr="00594C9B" w:rsidRDefault="00B042A2" w:rsidP="00B042A2">
            <w:pPr>
              <w:pStyle w:val="ListParagraph"/>
              <w:numPr>
                <w:ilvl w:val="0"/>
                <w:numId w:val="9"/>
              </w:numPr>
              <w:bidi/>
              <w:jc w:val="both"/>
              <w:rPr>
                <w:rFonts w:asciiTheme="minorBidi" w:hAnsiTheme="minorBidi"/>
                <w:rtl/>
              </w:rPr>
            </w:pPr>
            <w:r w:rsidRPr="00594C9B">
              <w:rPr>
                <w:rFonts w:asciiTheme="minorBidi" w:hAnsiTheme="minorBidi"/>
                <w:rtl/>
              </w:rPr>
              <w:t xml:space="preserve">בקשת היחידה מעמנו היום </w:t>
            </w:r>
            <w:r w:rsidR="00847A71" w:rsidRPr="00594C9B">
              <w:rPr>
                <w:rFonts w:asciiTheme="minorBidi" w:hAnsiTheme="minorBidi" w:hint="cs"/>
                <w:rtl/>
              </w:rPr>
              <w:t>07</w:t>
            </w:r>
            <w:r w:rsidRPr="00594C9B">
              <w:rPr>
                <w:rFonts w:asciiTheme="minorBidi" w:hAnsiTheme="minorBidi"/>
                <w:rtl/>
              </w:rPr>
              <w:t>/11/202</w:t>
            </w:r>
            <w:r w:rsidR="00847A71" w:rsidRPr="00594C9B">
              <w:rPr>
                <w:rFonts w:asciiTheme="minorBidi" w:hAnsiTheme="minorBidi" w:hint="cs"/>
                <w:rtl/>
              </w:rPr>
              <w:t>4</w:t>
            </w:r>
            <w:r w:rsidRPr="00594C9B">
              <w:rPr>
                <w:rFonts w:asciiTheme="minorBidi" w:hAnsiTheme="minorBidi"/>
                <w:rtl/>
              </w:rPr>
              <w:t xml:space="preserve"> הנה לאשר את ההתקשרות עם החברה לבניין ופיתוח במסלול "פטור ספק יחיד" – 3 (29) </w:t>
            </w:r>
            <w:proofErr w:type="spellStart"/>
            <w:r w:rsidRPr="00594C9B">
              <w:rPr>
                <w:rFonts w:asciiTheme="minorBidi" w:hAnsiTheme="minorBidi"/>
                <w:rtl/>
              </w:rPr>
              <w:t>לתח"ם</w:t>
            </w:r>
            <w:proofErr w:type="spellEnd"/>
            <w:r w:rsidRPr="00594C9B">
              <w:rPr>
                <w:rFonts w:asciiTheme="minorBidi" w:hAnsiTheme="minorBidi"/>
                <w:rtl/>
              </w:rPr>
              <w:t xml:space="preserve">. </w:t>
            </w:r>
          </w:p>
          <w:p w:rsidR="00B042A2" w:rsidRPr="00594C9B" w:rsidRDefault="00B042A2" w:rsidP="00346292">
            <w:pPr>
              <w:pStyle w:val="ListParagraph"/>
              <w:numPr>
                <w:ilvl w:val="0"/>
                <w:numId w:val="9"/>
              </w:numPr>
              <w:bidi/>
              <w:jc w:val="both"/>
              <w:rPr>
                <w:rFonts w:asciiTheme="minorBidi" w:hAnsiTheme="minorBidi"/>
                <w:rtl/>
              </w:rPr>
            </w:pPr>
            <w:r w:rsidRPr="00594C9B">
              <w:rPr>
                <w:rFonts w:asciiTheme="minorBidi" w:hAnsiTheme="minorBidi"/>
                <w:rtl/>
              </w:rPr>
              <w:t xml:space="preserve">יובהר כי החברה מקבלת מימון ממועצת הצמחים בשיעור של לכל הפחות 50% מעלות הפרויקט השנתי. </w:t>
            </w:r>
            <w:r w:rsidR="0055072D" w:rsidRPr="00594C9B">
              <w:rPr>
                <w:rFonts w:asciiTheme="minorBidi" w:hAnsiTheme="minorBidi" w:hint="cs"/>
                <w:rtl/>
              </w:rPr>
              <w:t>שווי הפרויקט הינו</w:t>
            </w:r>
            <w:r w:rsidRPr="00594C9B">
              <w:rPr>
                <w:rFonts w:asciiTheme="minorBidi" w:hAnsiTheme="minorBidi"/>
                <w:rtl/>
              </w:rPr>
              <w:t xml:space="preserve"> 1.</w:t>
            </w:r>
            <w:r w:rsidR="00346292" w:rsidRPr="00594C9B">
              <w:rPr>
                <w:rFonts w:asciiTheme="minorBidi" w:hAnsiTheme="minorBidi" w:hint="cs"/>
                <w:rtl/>
              </w:rPr>
              <w:t>5</w:t>
            </w:r>
            <w:r w:rsidRPr="00594C9B">
              <w:rPr>
                <w:rFonts w:asciiTheme="minorBidi" w:hAnsiTheme="minorBidi"/>
                <w:rtl/>
              </w:rPr>
              <w:t xml:space="preserve"> </w:t>
            </w:r>
            <w:proofErr w:type="spellStart"/>
            <w:r w:rsidRPr="00594C9B">
              <w:rPr>
                <w:rFonts w:asciiTheme="minorBidi" w:hAnsiTheme="minorBidi"/>
                <w:rtl/>
              </w:rPr>
              <w:t>משל"ח</w:t>
            </w:r>
            <w:proofErr w:type="spellEnd"/>
            <w:r w:rsidRPr="00594C9B">
              <w:rPr>
                <w:rFonts w:asciiTheme="minorBidi" w:hAnsiTheme="minorBidi"/>
                <w:rtl/>
              </w:rPr>
              <w:t xml:space="preserve"> (0.</w:t>
            </w:r>
            <w:r w:rsidR="00346292" w:rsidRPr="00594C9B">
              <w:rPr>
                <w:rFonts w:asciiTheme="minorBidi" w:hAnsiTheme="minorBidi" w:hint="cs"/>
                <w:rtl/>
              </w:rPr>
              <w:t>75</w:t>
            </w:r>
            <w:r w:rsidRPr="00594C9B">
              <w:rPr>
                <w:rFonts w:asciiTheme="minorBidi" w:hAnsiTheme="minorBidi"/>
                <w:rtl/>
              </w:rPr>
              <w:t xml:space="preserve"> </w:t>
            </w:r>
            <w:proofErr w:type="spellStart"/>
            <w:r w:rsidRPr="00594C9B">
              <w:rPr>
                <w:rFonts w:asciiTheme="minorBidi" w:hAnsiTheme="minorBidi"/>
                <w:rtl/>
              </w:rPr>
              <w:t>מלש"ח</w:t>
            </w:r>
            <w:proofErr w:type="spellEnd"/>
            <w:r w:rsidRPr="00594C9B">
              <w:rPr>
                <w:rFonts w:asciiTheme="minorBidi" w:hAnsiTheme="minorBidi"/>
                <w:rtl/>
              </w:rPr>
              <w:t xml:space="preserve"> השתתפות הממשלה). </w:t>
            </w:r>
            <w:r w:rsidRPr="00594C9B">
              <w:rPr>
                <w:rFonts w:asciiTheme="minorBidi" w:hAnsiTheme="minorBidi"/>
              </w:rPr>
              <w:t xml:space="preserve"> </w:t>
            </w:r>
            <w:r w:rsidRPr="00594C9B">
              <w:rPr>
                <w:rFonts w:asciiTheme="minorBidi" w:hAnsiTheme="minorBidi"/>
                <w:rtl/>
              </w:rPr>
              <w:t xml:space="preserve"> </w:t>
            </w:r>
          </w:p>
          <w:p w:rsidR="00B042A2" w:rsidRPr="00594C9B" w:rsidRDefault="00B042A2" w:rsidP="0055072D">
            <w:pPr>
              <w:pStyle w:val="ListParagraph"/>
              <w:numPr>
                <w:ilvl w:val="0"/>
                <w:numId w:val="9"/>
              </w:numPr>
              <w:bidi/>
              <w:jc w:val="both"/>
              <w:rPr>
                <w:rFonts w:asciiTheme="minorBidi" w:hAnsiTheme="minorBidi"/>
              </w:rPr>
            </w:pPr>
            <w:r w:rsidRPr="00594C9B">
              <w:rPr>
                <w:rFonts w:asciiTheme="minorBidi" w:hAnsiTheme="minorBidi"/>
                <w:rtl/>
              </w:rPr>
              <w:t xml:space="preserve">הפרויקט המשותף </w:t>
            </w:r>
            <w:r w:rsidR="0055072D" w:rsidRPr="00594C9B">
              <w:rPr>
                <w:rFonts w:asciiTheme="minorBidi" w:hAnsiTheme="minorBidi" w:hint="cs"/>
                <w:rtl/>
              </w:rPr>
              <w:t>מתבצע</w:t>
            </w:r>
            <w:r w:rsidRPr="00594C9B">
              <w:rPr>
                <w:rFonts w:asciiTheme="minorBidi" w:hAnsiTheme="minorBidi"/>
                <w:rtl/>
              </w:rPr>
              <w:t xml:space="preserve"> באמצעות וועדת היגוי שבראשה יושבת מנהלת השירותים להגנת הצומח ולביקורת. ועדת היגוי זו קובעת מדיניות המתורגמת לתוכנית עבודה. נציגת היחידה המקצועית תוודא כי ההוצאות המוגשות לאישור תואמות במלואן לתוכנית העבודה שהוגשה. </w:t>
            </w:r>
          </w:p>
          <w:p w:rsidR="00B042A2" w:rsidRPr="00594C9B" w:rsidRDefault="00B042A2" w:rsidP="0055072D">
            <w:pPr>
              <w:pStyle w:val="ListParagraph"/>
              <w:numPr>
                <w:ilvl w:val="0"/>
                <w:numId w:val="9"/>
              </w:numPr>
              <w:bidi/>
              <w:jc w:val="both"/>
              <w:rPr>
                <w:rFonts w:asciiTheme="minorBidi" w:hAnsiTheme="minorBidi"/>
                <w:rtl/>
              </w:rPr>
            </w:pPr>
            <w:r w:rsidRPr="00594C9B">
              <w:rPr>
                <w:rFonts w:asciiTheme="minorBidi" w:hAnsiTheme="minorBidi"/>
                <w:rtl/>
              </w:rPr>
              <w:t>ההתחשבנות תהיה בשיטת החזר ההוצאות המ</w:t>
            </w:r>
            <w:r w:rsidR="00C66311" w:rsidRPr="00594C9B">
              <w:rPr>
                <w:rFonts w:asciiTheme="minorBidi" w:hAnsiTheme="minorBidi" w:hint="cs"/>
                <w:rtl/>
              </w:rPr>
              <w:t>ו</w:t>
            </w:r>
            <w:r w:rsidR="00C66311" w:rsidRPr="00594C9B">
              <w:rPr>
                <w:rFonts w:asciiTheme="minorBidi" w:hAnsiTheme="minorBidi"/>
                <w:rtl/>
              </w:rPr>
              <w:t>כ</w:t>
            </w:r>
            <w:r w:rsidRPr="00594C9B">
              <w:rPr>
                <w:rFonts w:asciiTheme="minorBidi" w:hAnsiTheme="minorBidi"/>
                <w:rtl/>
              </w:rPr>
              <w:t xml:space="preserve">רות בתוספת של עד </w:t>
            </w:r>
            <w:r w:rsidR="0055072D" w:rsidRPr="00594C9B">
              <w:rPr>
                <w:rFonts w:asciiTheme="minorBidi" w:hAnsiTheme="minorBidi" w:hint="cs"/>
                <w:rtl/>
              </w:rPr>
              <w:t>3.5</w:t>
            </w:r>
            <w:r w:rsidRPr="00594C9B">
              <w:rPr>
                <w:rFonts w:asciiTheme="minorBidi" w:hAnsiTheme="minorBidi"/>
                <w:rtl/>
              </w:rPr>
              <w:t xml:space="preserve">% תקורה. </w:t>
            </w:r>
          </w:p>
          <w:p w:rsidR="00B042A2" w:rsidRPr="00594C9B" w:rsidRDefault="00B042A2" w:rsidP="0055072D">
            <w:pPr>
              <w:pStyle w:val="ListParagraph"/>
              <w:numPr>
                <w:ilvl w:val="0"/>
                <w:numId w:val="9"/>
              </w:numPr>
              <w:bidi/>
              <w:jc w:val="both"/>
              <w:rPr>
                <w:rFonts w:asciiTheme="minorBidi" w:hAnsiTheme="minorBidi"/>
              </w:rPr>
            </w:pPr>
            <w:r w:rsidRPr="00594C9B">
              <w:rPr>
                <w:rFonts w:asciiTheme="minorBidi" w:hAnsiTheme="minorBidi"/>
                <w:rtl/>
              </w:rPr>
              <w:lastRenderedPageBreak/>
              <w:t>הסמכת החברה לבניין ופיתוח הניתן ע"י שר הח</w:t>
            </w:r>
            <w:r w:rsidR="0055072D" w:rsidRPr="00594C9B">
              <w:rPr>
                <w:rFonts w:asciiTheme="minorBidi" w:hAnsiTheme="minorBidi"/>
                <w:rtl/>
              </w:rPr>
              <w:t xml:space="preserve">קלאות מכוח הוראות תכנית ההדברה </w:t>
            </w:r>
            <w:r w:rsidRPr="00594C9B">
              <w:rPr>
                <w:rFonts w:asciiTheme="minorBidi" w:hAnsiTheme="minorBidi"/>
                <w:rtl/>
              </w:rPr>
              <w:t xml:space="preserve">נעשית על יסוד אישור פטור זה. </w:t>
            </w:r>
          </w:p>
          <w:p w:rsidR="00B042A2" w:rsidRPr="00594C9B" w:rsidRDefault="007D37DD" w:rsidP="008533C5">
            <w:pPr>
              <w:pStyle w:val="ListParagraph"/>
              <w:numPr>
                <w:ilvl w:val="0"/>
                <w:numId w:val="9"/>
              </w:numPr>
              <w:bidi/>
              <w:jc w:val="both"/>
              <w:rPr>
                <w:sz w:val="24"/>
                <w:szCs w:val="24"/>
              </w:rPr>
            </w:pPr>
            <w:r w:rsidRPr="00594C9B">
              <w:rPr>
                <w:rFonts w:asciiTheme="minorBidi" w:hAnsiTheme="minorBidi" w:hint="cs"/>
                <w:rtl/>
              </w:rPr>
              <w:t xml:space="preserve">מהיכרותי את היכולות הנדרשות להפעלת </w:t>
            </w:r>
            <w:proofErr w:type="spellStart"/>
            <w:r w:rsidRPr="00594C9B">
              <w:rPr>
                <w:rFonts w:asciiTheme="minorBidi" w:hAnsiTheme="minorBidi" w:hint="cs"/>
                <w:rtl/>
              </w:rPr>
              <w:t>הפרייקט</w:t>
            </w:r>
            <w:proofErr w:type="spellEnd"/>
            <w:r w:rsidRPr="00594C9B">
              <w:rPr>
                <w:rFonts w:asciiTheme="minorBidi" w:hAnsiTheme="minorBidi" w:hint="cs"/>
                <w:rtl/>
              </w:rPr>
              <w:t xml:space="preserve"> בתחומיים </w:t>
            </w:r>
            <w:proofErr w:type="spellStart"/>
            <w:r w:rsidRPr="00594C9B">
              <w:rPr>
                <w:rFonts w:asciiTheme="minorBidi" w:hAnsiTheme="minorBidi" w:hint="cs"/>
                <w:rtl/>
              </w:rPr>
              <w:t>הלוגיטסיים</w:t>
            </w:r>
            <w:proofErr w:type="spellEnd"/>
            <w:r w:rsidRPr="00594C9B">
              <w:rPr>
                <w:rFonts w:asciiTheme="minorBidi" w:hAnsiTheme="minorBidi" w:hint="cs"/>
                <w:rtl/>
              </w:rPr>
              <w:t xml:space="preserve"> והמקצועיים, מבדיקות שבצענו לאורך השנים אין התארגנות אחרת המסוגלת לבצע את </w:t>
            </w:r>
            <w:proofErr w:type="spellStart"/>
            <w:r w:rsidRPr="00594C9B">
              <w:rPr>
                <w:rFonts w:asciiTheme="minorBidi" w:hAnsiTheme="minorBidi" w:hint="cs"/>
                <w:rtl/>
              </w:rPr>
              <w:t>הפרוייקט</w:t>
            </w:r>
            <w:proofErr w:type="spellEnd"/>
            <w:r w:rsidRPr="00594C9B">
              <w:rPr>
                <w:rFonts w:asciiTheme="minorBidi" w:hAnsiTheme="minorBidi" w:hint="cs"/>
                <w:rtl/>
              </w:rPr>
              <w:t xml:space="preserve">,  </w:t>
            </w:r>
            <w:r w:rsidR="00B042A2" w:rsidRPr="00594C9B">
              <w:rPr>
                <w:rFonts w:asciiTheme="minorBidi" w:hAnsiTheme="minorBidi"/>
                <w:rtl/>
              </w:rPr>
              <w:t xml:space="preserve">החברה לבניין ופיתוח </w:t>
            </w:r>
            <w:r w:rsidRPr="00594C9B">
              <w:rPr>
                <w:rFonts w:asciiTheme="minorBidi" w:hAnsiTheme="minorBidi" w:hint="cs"/>
                <w:rtl/>
              </w:rPr>
              <w:t xml:space="preserve">בערבה </w:t>
            </w:r>
            <w:r w:rsidR="008533C5" w:rsidRPr="00594C9B">
              <w:rPr>
                <w:rFonts w:asciiTheme="minorBidi" w:hAnsiTheme="minorBidi"/>
                <w:rtl/>
              </w:rPr>
              <w:t xml:space="preserve">הינה </w:t>
            </w:r>
            <w:r w:rsidR="00B042A2" w:rsidRPr="00594C9B">
              <w:rPr>
                <w:rFonts w:asciiTheme="minorBidi" w:hAnsiTheme="minorBidi"/>
                <w:rtl/>
              </w:rPr>
              <w:t>ספק יחיד בנסיבות העניין מפורטת  בהרחבה בחוות דעת מקצועית</w:t>
            </w:r>
            <w:r w:rsidRPr="00594C9B">
              <w:rPr>
                <w:rFonts w:asciiTheme="minorBidi" w:hAnsiTheme="minorBidi" w:hint="cs"/>
                <w:rtl/>
              </w:rPr>
              <w:t>.</w:t>
            </w:r>
            <w:r w:rsidR="00B042A2" w:rsidRPr="00594C9B">
              <w:rPr>
                <w:rFonts w:ascii="Narkisim" w:hAnsi="Narkisim" w:cs="Narkisim" w:hint="cs"/>
                <w:sz w:val="24"/>
                <w:szCs w:val="24"/>
                <w:rtl/>
              </w:rPr>
              <w:t xml:space="preserve"> </w:t>
            </w:r>
          </w:p>
          <w:p w:rsidR="005D1960" w:rsidRPr="00594C9B" w:rsidRDefault="005D1960" w:rsidP="005D1960">
            <w:pPr>
              <w:pStyle w:val="ListParagraph"/>
              <w:numPr>
                <w:ilvl w:val="0"/>
                <w:numId w:val="9"/>
              </w:numPr>
              <w:bidi/>
              <w:jc w:val="both"/>
            </w:pPr>
            <w:r w:rsidRPr="00594C9B">
              <w:rPr>
                <w:rFonts w:hint="cs"/>
                <w:rtl/>
              </w:rPr>
              <w:t>לפני כשבע שנים פרסם המשרד הליך פנייה לקבלת מידע ע"מ לבחון את שוק הספקים הפוטנציאלים</w:t>
            </w:r>
            <w:bookmarkStart w:id="0" w:name="_GoBack"/>
            <w:bookmarkEnd w:id="0"/>
            <w:r w:rsidRPr="00594C9B">
              <w:rPr>
                <w:rFonts w:hint="cs"/>
                <w:rtl/>
              </w:rPr>
              <w:t xml:space="preserve"> לביצוע הפרויקט נשוא בקשה זו. בשעתו לא הוגשו פניות זולת זו מטעם החברה לבניין ופי</w:t>
            </w:r>
            <w:r w:rsidR="00594C9B" w:rsidRPr="00594C9B">
              <w:rPr>
                <w:rFonts w:hint="cs"/>
                <w:rtl/>
              </w:rPr>
              <w:t>ת</w:t>
            </w:r>
            <w:r w:rsidRPr="00594C9B">
              <w:rPr>
                <w:rFonts w:hint="cs"/>
                <w:rtl/>
              </w:rPr>
              <w:t xml:space="preserve">וח בערבה. להצהרת היחידה המקצועית מצב הדברים לא השתנה והוא תקף גם לעת הנוכחית. </w:t>
            </w:r>
          </w:p>
          <w:p w:rsidR="00346292" w:rsidRPr="00594C9B" w:rsidRDefault="00346292" w:rsidP="00346292">
            <w:pPr>
              <w:jc w:val="both"/>
              <w:rPr>
                <w:rFonts w:asciiTheme="minorBidi" w:hAnsiTheme="minorBidi" w:cstheme="minorBidi"/>
                <w:sz w:val="22"/>
                <w:szCs w:val="22"/>
                <w:rtl/>
              </w:rPr>
            </w:pPr>
            <w:r w:rsidRPr="00594C9B">
              <w:rPr>
                <w:rFonts w:asciiTheme="minorBidi" w:hAnsiTheme="minorBidi" w:cstheme="minorBidi"/>
                <w:sz w:val="22"/>
                <w:szCs w:val="22"/>
                <w:rtl/>
              </w:rPr>
              <w:t>מצ"ב:</w:t>
            </w:r>
          </w:p>
          <w:p w:rsidR="00346292" w:rsidRPr="00594C9B" w:rsidRDefault="00346292" w:rsidP="00346292">
            <w:pPr>
              <w:pStyle w:val="ListParagraph"/>
              <w:numPr>
                <w:ilvl w:val="0"/>
                <w:numId w:val="10"/>
              </w:numPr>
              <w:bidi/>
              <w:jc w:val="both"/>
              <w:rPr>
                <w:rFonts w:asciiTheme="minorBidi" w:hAnsiTheme="minorBidi"/>
                <w:sz w:val="20"/>
              </w:rPr>
            </w:pPr>
            <w:r w:rsidRPr="00594C9B">
              <w:rPr>
                <w:rFonts w:asciiTheme="minorBidi" w:hAnsiTheme="minorBidi"/>
                <w:sz w:val="20"/>
                <w:rtl/>
              </w:rPr>
              <w:t>תכנית הדברה</w:t>
            </w:r>
          </w:p>
          <w:p w:rsidR="00346292" w:rsidRPr="00594C9B" w:rsidRDefault="00346292" w:rsidP="00346292">
            <w:pPr>
              <w:pStyle w:val="ListParagraph"/>
              <w:numPr>
                <w:ilvl w:val="0"/>
                <w:numId w:val="10"/>
              </w:numPr>
              <w:bidi/>
              <w:jc w:val="both"/>
              <w:rPr>
                <w:rFonts w:asciiTheme="minorBidi" w:hAnsiTheme="minorBidi"/>
                <w:sz w:val="20"/>
              </w:rPr>
            </w:pPr>
            <w:r w:rsidRPr="00594C9B">
              <w:rPr>
                <w:rFonts w:asciiTheme="minorBidi" w:hAnsiTheme="minorBidi"/>
                <w:sz w:val="20"/>
                <w:rtl/>
              </w:rPr>
              <w:t>תכנית תקציבית</w:t>
            </w:r>
          </w:p>
          <w:p w:rsidR="00346292" w:rsidRPr="00594C9B" w:rsidRDefault="00346292" w:rsidP="00346292">
            <w:pPr>
              <w:pStyle w:val="ListParagraph"/>
              <w:numPr>
                <w:ilvl w:val="0"/>
                <w:numId w:val="10"/>
              </w:numPr>
              <w:bidi/>
              <w:jc w:val="both"/>
              <w:rPr>
                <w:rFonts w:asciiTheme="minorBidi" w:hAnsiTheme="minorBidi"/>
                <w:sz w:val="20"/>
              </w:rPr>
            </w:pPr>
            <w:r w:rsidRPr="00594C9B">
              <w:rPr>
                <w:rFonts w:asciiTheme="minorBidi" w:hAnsiTheme="minorBidi"/>
                <w:sz w:val="20"/>
                <w:rtl/>
              </w:rPr>
              <w:t>הסכם חתום 2023-24</w:t>
            </w:r>
          </w:p>
          <w:p w:rsidR="00346292" w:rsidRPr="00594C9B" w:rsidRDefault="00346292" w:rsidP="00346292">
            <w:pPr>
              <w:pStyle w:val="ListParagraph"/>
              <w:numPr>
                <w:ilvl w:val="0"/>
                <w:numId w:val="10"/>
              </w:numPr>
              <w:bidi/>
              <w:jc w:val="both"/>
              <w:rPr>
                <w:szCs w:val="24"/>
                <w:rtl/>
              </w:rPr>
            </w:pPr>
            <w:r w:rsidRPr="00594C9B">
              <w:rPr>
                <w:rFonts w:asciiTheme="minorBidi" w:hAnsiTheme="minorBidi"/>
                <w:sz w:val="20"/>
                <w:rtl/>
              </w:rPr>
              <w:t>פרוטוקול ועדת מכרזים 2023-24</w:t>
            </w:r>
          </w:p>
        </w:tc>
      </w:tr>
    </w:tbl>
    <w:p w:rsidR="00A30E67" w:rsidRPr="00594C9B" w:rsidRDefault="00A30E67" w:rsidP="003A4534">
      <w:pPr>
        <w:rPr>
          <w:rFonts w:ascii="Arial" w:hAnsi="Arial" w:cs="Arial"/>
          <w:b/>
          <w:sz w:val="22"/>
          <w:szCs w:val="22"/>
          <w:rtl/>
        </w:rPr>
      </w:pPr>
    </w:p>
    <w:p w:rsidR="00A30E67" w:rsidRPr="00594C9B" w:rsidRDefault="00A30E67" w:rsidP="003A4534">
      <w:pPr>
        <w:rPr>
          <w:rFonts w:ascii="Arial" w:hAnsi="Arial" w:cs="Arial"/>
          <w:b/>
          <w:sz w:val="22"/>
          <w:szCs w:val="22"/>
          <w:rtl/>
        </w:rPr>
      </w:pPr>
    </w:p>
    <w:p w:rsidR="00762C79" w:rsidRPr="00594C9B" w:rsidRDefault="00762C79" w:rsidP="003A4534">
      <w:pPr>
        <w:rPr>
          <w:rFonts w:ascii="Arial" w:hAnsi="Arial" w:cs="Arial"/>
          <w:b/>
          <w:sz w:val="22"/>
          <w:szCs w:val="22"/>
          <w:rtl/>
        </w:rPr>
      </w:pPr>
    </w:p>
    <w:p w:rsidR="00762C79" w:rsidRPr="00594C9B" w:rsidRDefault="00762C79" w:rsidP="003A4534">
      <w:pPr>
        <w:rPr>
          <w:rFonts w:ascii="Arial" w:hAnsi="Arial" w:cs="Arial"/>
          <w:b/>
          <w:sz w:val="22"/>
          <w:szCs w:val="22"/>
          <w:rtl/>
        </w:rPr>
      </w:pPr>
    </w:p>
    <w:p w:rsidR="003A4534" w:rsidRPr="00594C9B" w:rsidRDefault="003A4534" w:rsidP="003A4534">
      <w:pPr>
        <w:rPr>
          <w:rFonts w:ascii="Arial" w:hAnsi="Arial" w:cs="Arial"/>
          <w:b/>
          <w:sz w:val="22"/>
          <w:szCs w:val="22"/>
          <w:rtl/>
        </w:rPr>
      </w:pPr>
      <w:r w:rsidRPr="00594C9B">
        <w:rPr>
          <w:rFonts w:ascii="Arial" w:hAnsi="Arial" w:cs="Arial"/>
          <w:b/>
          <w:sz w:val="22"/>
          <w:szCs w:val="22"/>
          <w:rtl/>
        </w:rPr>
        <w:t>לאור הנימוקים שמני</w:t>
      </w:r>
      <w:r w:rsidRPr="00594C9B">
        <w:rPr>
          <w:rFonts w:ascii="Arial" w:hAnsi="Arial" w:cs="Arial" w:hint="cs"/>
          <w:b/>
          <w:sz w:val="22"/>
          <w:szCs w:val="22"/>
          <w:rtl/>
        </w:rPr>
        <w:t>תי</w:t>
      </w:r>
      <w:r w:rsidRPr="00594C9B">
        <w:rPr>
          <w:rFonts w:ascii="Arial" w:hAnsi="Arial" w:cs="Arial"/>
          <w:b/>
          <w:sz w:val="22"/>
          <w:szCs w:val="22"/>
          <w:rtl/>
        </w:rPr>
        <w:t xml:space="preserve"> לעיל אנו מבקשים לערוך ההתקשרות בהליך </w:t>
      </w:r>
      <w:r w:rsidRPr="00594C9B">
        <w:rPr>
          <w:rFonts w:ascii="Arial" w:hAnsi="Arial" w:cs="Arial" w:hint="cs"/>
          <w:b/>
          <w:sz w:val="22"/>
          <w:szCs w:val="22"/>
          <w:rtl/>
        </w:rPr>
        <w:t>פטור ממכרז.</w:t>
      </w:r>
    </w:p>
    <w:p w:rsidR="003A4534" w:rsidRPr="00594C9B" w:rsidRDefault="003A4534" w:rsidP="003A4534">
      <w:pPr>
        <w:numPr>
          <w:ilvl w:val="12"/>
          <w:numId w:val="0"/>
        </w:numPr>
        <w:ind w:left="283" w:hanging="283"/>
        <w:rPr>
          <w:rFonts w:ascii="Arial" w:hAnsi="Arial" w:cs="Arial"/>
          <w:b/>
          <w:sz w:val="22"/>
          <w:szCs w:val="22"/>
          <w:rtl/>
        </w:rPr>
      </w:pPr>
    </w:p>
    <w:p w:rsidR="003A4534" w:rsidRPr="00594C9B" w:rsidRDefault="003A4534" w:rsidP="00E06A6F">
      <w:pPr>
        <w:outlineLvl w:val="0"/>
        <w:rPr>
          <w:rFonts w:ascii="Arial" w:hAnsi="Arial" w:cs="Arial"/>
          <w:b/>
          <w:sz w:val="22"/>
          <w:szCs w:val="22"/>
          <w:rtl/>
        </w:rPr>
      </w:pPr>
      <w:r w:rsidRPr="00594C9B">
        <w:rPr>
          <w:rFonts w:ascii="Arial" w:hAnsi="Arial" w:cs="Arial" w:hint="cs"/>
          <w:b/>
          <w:sz w:val="22"/>
          <w:szCs w:val="22"/>
          <w:rtl/>
        </w:rPr>
        <w:t>חוות דעתי זו ניתנת מתוקף היותי הסמכות המקצועית לנושא זה.</w:t>
      </w:r>
    </w:p>
    <w:p w:rsidR="003A4534" w:rsidRPr="00594C9B" w:rsidRDefault="003A4534" w:rsidP="003A4534">
      <w:pPr>
        <w:rPr>
          <w:rFonts w:ascii="Arial" w:hAnsi="Arial" w:cs="Arial"/>
          <w:b/>
          <w:sz w:val="22"/>
          <w:szCs w:val="22"/>
          <w:rtl/>
        </w:rPr>
      </w:pPr>
    </w:p>
    <w:p w:rsidR="00F25AE1" w:rsidRPr="00594C9B" w:rsidRDefault="00F25AE1" w:rsidP="003A4534">
      <w:pPr>
        <w:rPr>
          <w:rFonts w:ascii="Arial" w:hAnsi="Arial" w:cs="Arial"/>
          <w:b/>
          <w:sz w:val="22"/>
          <w:szCs w:val="22"/>
          <w:rtl/>
        </w:rPr>
      </w:pPr>
    </w:p>
    <w:p w:rsidR="00F25AE1" w:rsidRPr="00594C9B" w:rsidRDefault="00F25AE1" w:rsidP="003A4534">
      <w:pPr>
        <w:rPr>
          <w:rFonts w:ascii="Arial" w:hAnsi="Arial" w:cs="Arial"/>
          <w:b/>
          <w:sz w:val="22"/>
          <w:szCs w:val="22"/>
          <w:rtl/>
        </w:rPr>
      </w:pPr>
    </w:p>
    <w:p w:rsidR="00F25AE1" w:rsidRPr="00594C9B" w:rsidRDefault="00F25AE1" w:rsidP="003A4534">
      <w:pPr>
        <w:rPr>
          <w:rFonts w:ascii="Arial" w:hAnsi="Arial" w:cs="Arial"/>
          <w:b/>
          <w:sz w:val="22"/>
          <w:szCs w:val="22"/>
          <w:rtl/>
        </w:rPr>
      </w:pPr>
    </w:p>
    <w:p w:rsidR="00B042A2" w:rsidRPr="00594C9B" w:rsidRDefault="003A4534" w:rsidP="003A4534">
      <w:pPr>
        <w:rPr>
          <w:rFonts w:ascii="Arial" w:hAnsi="Arial" w:cs="Arial"/>
          <w:b/>
          <w:sz w:val="22"/>
          <w:szCs w:val="22"/>
          <w:rtl/>
        </w:rPr>
      </w:pPr>
      <w:r w:rsidRPr="00594C9B">
        <w:rPr>
          <w:rFonts w:ascii="Arial" w:hAnsi="Arial" w:cs="Arial" w:hint="cs"/>
          <w:b/>
          <w:sz w:val="22"/>
          <w:szCs w:val="22"/>
          <w:rtl/>
        </w:rPr>
        <w:t xml:space="preserve">בכבוד רב,          </w:t>
      </w:r>
    </w:p>
    <w:p w:rsidR="00B042A2" w:rsidRPr="00594C9B" w:rsidRDefault="00B042A2" w:rsidP="003A4534">
      <w:pPr>
        <w:rPr>
          <w:rFonts w:ascii="Arial" w:hAnsi="Arial" w:cs="Arial"/>
          <w:b/>
          <w:sz w:val="22"/>
          <w:szCs w:val="22"/>
          <w:rtl/>
        </w:rPr>
      </w:pPr>
    </w:p>
    <w:p w:rsidR="00B042A2" w:rsidRPr="00594C9B" w:rsidRDefault="00B042A2" w:rsidP="003A4534">
      <w:pPr>
        <w:rPr>
          <w:rFonts w:ascii="Arial" w:hAnsi="Arial" w:cs="Arial"/>
          <w:b/>
          <w:sz w:val="22"/>
          <w:szCs w:val="22"/>
          <w:rtl/>
        </w:rPr>
      </w:pPr>
    </w:p>
    <w:tbl>
      <w:tblPr>
        <w:tblStyle w:val="TableGrid"/>
        <w:bidiVisual/>
        <w:tblW w:w="0" w:type="auto"/>
        <w:tblLook w:val="04A0" w:firstRow="1" w:lastRow="0" w:firstColumn="1" w:lastColumn="0" w:noHBand="0" w:noVBand="1"/>
      </w:tblPr>
      <w:tblGrid>
        <w:gridCol w:w="3020"/>
        <w:gridCol w:w="3020"/>
        <w:gridCol w:w="3020"/>
      </w:tblGrid>
      <w:tr w:rsidR="00B042A2" w:rsidRPr="00594C9B" w:rsidTr="00B042A2">
        <w:tc>
          <w:tcPr>
            <w:tcW w:w="3020" w:type="dxa"/>
          </w:tcPr>
          <w:p w:rsidR="00B042A2" w:rsidRPr="00594C9B" w:rsidRDefault="00F70B4B" w:rsidP="003A4534">
            <w:pPr>
              <w:rPr>
                <w:rFonts w:ascii="Arial" w:hAnsi="Arial" w:cs="Arial"/>
                <w:b/>
                <w:sz w:val="22"/>
                <w:szCs w:val="22"/>
                <w:rtl/>
              </w:rPr>
            </w:pPr>
            <w:r w:rsidRPr="00594C9B">
              <w:rPr>
                <w:rFonts w:ascii="Arial" w:hAnsi="Arial" w:cs="Arial" w:hint="cs"/>
                <w:b/>
                <w:sz w:val="22"/>
                <w:szCs w:val="22"/>
                <w:rtl/>
              </w:rPr>
              <w:t>תמיר אשוול</w:t>
            </w:r>
          </w:p>
          <w:p w:rsidR="00B042A2" w:rsidRPr="00594C9B" w:rsidRDefault="00B042A2" w:rsidP="003A4534">
            <w:pPr>
              <w:rPr>
                <w:rFonts w:ascii="Arial" w:hAnsi="Arial" w:cs="Arial"/>
                <w:b/>
                <w:sz w:val="22"/>
                <w:szCs w:val="22"/>
                <w:rtl/>
              </w:rPr>
            </w:pPr>
          </w:p>
        </w:tc>
        <w:tc>
          <w:tcPr>
            <w:tcW w:w="3020" w:type="dxa"/>
          </w:tcPr>
          <w:p w:rsidR="00B042A2" w:rsidRPr="00594C9B" w:rsidRDefault="00F70B4B" w:rsidP="003A4534">
            <w:pPr>
              <w:rPr>
                <w:rFonts w:ascii="Arial" w:hAnsi="Arial" w:cs="Arial"/>
                <w:b/>
                <w:sz w:val="22"/>
                <w:szCs w:val="22"/>
                <w:rtl/>
              </w:rPr>
            </w:pPr>
            <w:r w:rsidRPr="00594C9B">
              <w:rPr>
                <w:rFonts w:ascii="Arial" w:hAnsi="Arial" w:cs="Arial" w:hint="cs"/>
                <w:b/>
                <w:sz w:val="22"/>
                <w:szCs w:val="22"/>
                <w:rtl/>
              </w:rPr>
              <w:t xml:space="preserve">מנהל אגף </w:t>
            </w:r>
            <w:r w:rsidR="00847A71" w:rsidRPr="00594C9B">
              <w:rPr>
                <w:rFonts w:ascii="Arial" w:hAnsi="Arial" w:cs="Arial" w:hint="cs"/>
                <w:b/>
                <w:sz w:val="22"/>
                <w:szCs w:val="22"/>
                <w:rtl/>
              </w:rPr>
              <w:t>בכיר פרויקטים ומשימות מיוחדות</w:t>
            </w:r>
          </w:p>
        </w:tc>
        <w:tc>
          <w:tcPr>
            <w:tcW w:w="3020" w:type="dxa"/>
          </w:tcPr>
          <w:p w:rsidR="00B042A2" w:rsidRPr="00594C9B" w:rsidRDefault="00C66311" w:rsidP="003A4534">
            <w:pPr>
              <w:rPr>
                <w:rFonts w:ascii="Arial" w:hAnsi="Arial" w:cs="Arial"/>
                <w:b/>
                <w:sz w:val="22"/>
                <w:szCs w:val="22"/>
                <w:rtl/>
              </w:rPr>
            </w:pPr>
            <w:r w:rsidRPr="00594C9B">
              <w:rPr>
                <w:rFonts w:ascii="Arial" w:hAnsi="Arial" w:cs="Arial" w:hint="cs"/>
                <w:b/>
                <w:sz w:val="22"/>
                <w:szCs w:val="22"/>
                <w:rtl/>
              </w:rPr>
              <w:t>תמיר</w:t>
            </w:r>
          </w:p>
        </w:tc>
      </w:tr>
      <w:tr w:rsidR="00B042A2" w:rsidTr="00B042A2">
        <w:tc>
          <w:tcPr>
            <w:tcW w:w="3020" w:type="dxa"/>
          </w:tcPr>
          <w:p w:rsidR="00B042A2" w:rsidRPr="00594C9B" w:rsidRDefault="00B042A2" w:rsidP="003A4534">
            <w:pPr>
              <w:rPr>
                <w:rFonts w:ascii="Arial" w:hAnsi="Arial" w:cs="Arial"/>
                <w:bCs/>
                <w:sz w:val="22"/>
                <w:szCs w:val="22"/>
                <w:rtl/>
              </w:rPr>
            </w:pPr>
            <w:r w:rsidRPr="00594C9B">
              <w:rPr>
                <w:rFonts w:ascii="Arial" w:hAnsi="Arial" w:cs="Arial" w:hint="cs"/>
                <w:bCs/>
                <w:sz w:val="22"/>
                <w:szCs w:val="22"/>
                <w:rtl/>
              </w:rPr>
              <w:t>שם בעל הסמכות המקצועית</w:t>
            </w:r>
          </w:p>
        </w:tc>
        <w:tc>
          <w:tcPr>
            <w:tcW w:w="3020" w:type="dxa"/>
          </w:tcPr>
          <w:p w:rsidR="00B042A2" w:rsidRPr="00594C9B" w:rsidRDefault="00B042A2" w:rsidP="003A4534">
            <w:pPr>
              <w:rPr>
                <w:rFonts w:ascii="Arial" w:hAnsi="Arial" w:cs="Arial"/>
                <w:bCs/>
                <w:sz w:val="22"/>
                <w:szCs w:val="22"/>
                <w:rtl/>
              </w:rPr>
            </w:pPr>
            <w:r w:rsidRPr="00594C9B">
              <w:rPr>
                <w:rFonts w:ascii="Arial" w:hAnsi="Arial" w:cs="Arial" w:hint="cs"/>
                <w:bCs/>
                <w:sz w:val="22"/>
                <w:szCs w:val="22"/>
                <w:rtl/>
              </w:rPr>
              <w:t>תפקיד בעל הסמכות המקצועית</w:t>
            </w:r>
          </w:p>
        </w:tc>
        <w:tc>
          <w:tcPr>
            <w:tcW w:w="3020" w:type="dxa"/>
          </w:tcPr>
          <w:p w:rsidR="00B042A2" w:rsidRPr="00B042A2" w:rsidRDefault="00B042A2" w:rsidP="003A4534">
            <w:pPr>
              <w:rPr>
                <w:rFonts w:ascii="Arial" w:hAnsi="Arial" w:cs="Arial"/>
                <w:bCs/>
                <w:sz w:val="22"/>
                <w:szCs w:val="22"/>
                <w:rtl/>
              </w:rPr>
            </w:pPr>
            <w:r w:rsidRPr="00594C9B">
              <w:rPr>
                <w:rFonts w:ascii="Arial" w:hAnsi="Arial" w:cs="Arial" w:hint="cs"/>
                <w:bCs/>
                <w:sz w:val="22"/>
                <w:szCs w:val="22"/>
                <w:rtl/>
              </w:rPr>
              <w:t>חתימה</w:t>
            </w:r>
          </w:p>
        </w:tc>
      </w:tr>
    </w:tbl>
    <w:p w:rsidR="003A4534" w:rsidRPr="000E0DBC" w:rsidRDefault="003A4534" w:rsidP="003A4534">
      <w:pPr>
        <w:rPr>
          <w:rFonts w:ascii="Arial" w:hAnsi="Arial" w:cs="Arial"/>
          <w:b/>
          <w:sz w:val="22"/>
          <w:szCs w:val="22"/>
          <w:rtl/>
        </w:rPr>
      </w:pPr>
      <w:r w:rsidRPr="000E0DBC">
        <w:rPr>
          <w:rFonts w:ascii="Arial" w:hAnsi="Arial" w:cs="Arial" w:hint="cs"/>
          <w:b/>
          <w:sz w:val="22"/>
          <w:szCs w:val="22"/>
          <w:rtl/>
        </w:rPr>
        <w:t xml:space="preserve">                                     </w:t>
      </w:r>
    </w:p>
    <w:p w:rsidR="003A4534" w:rsidRPr="000E0DBC" w:rsidRDefault="003A4534" w:rsidP="003A4534">
      <w:pPr>
        <w:rPr>
          <w:rFonts w:ascii="Arial" w:hAnsi="Arial" w:cs="Arial"/>
          <w:b/>
          <w:sz w:val="22"/>
          <w:szCs w:val="22"/>
          <w:rtl/>
        </w:rPr>
      </w:pPr>
      <w:r w:rsidRPr="000E0DBC">
        <w:rPr>
          <w:rFonts w:ascii="Arial" w:hAnsi="Arial" w:cs="Arial" w:hint="cs"/>
          <w:b/>
          <w:sz w:val="22"/>
          <w:szCs w:val="22"/>
          <w:rtl/>
        </w:rPr>
        <w:t xml:space="preserve">                            </w:t>
      </w:r>
    </w:p>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7210A" w:rsidRDefault="0067210A">
      <w:r>
        <w:separator/>
      </w:r>
    </w:p>
    <w:p w:rsidR="0067210A" w:rsidRDefault="0067210A"/>
  </w:endnote>
  <w:endnote w:type="continuationSeparator" w:id="0">
    <w:p w:rsidR="0067210A" w:rsidRDefault="0067210A">
      <w:r>
        <w:continuationSeparator/>
      </w:r>
    </w:p>
    <w:p w:rsidR="0067210A" w:rsidRDefault="0067210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001101" w:rsidP="007131DA">
          <w:pPr>
            <w:rPr>
              <w:rFonts w:ascii="Arial" w:hAnsi="Arial" w:cs="Arial"/>
              <w:sz w:val="20"/>
              <w:szCs w:val="20"/>
              <w:rtl/>
            </w:rPr>
          </w:pPr>
          <w:r>
            <w:rPr>
              <w:noProof/>
              <w:lang w:eastAsia="en-US"/>
            </w:rPr>
            <w:drawing>
              <wp:inline distT="0" distB="0" distL="0" distR="0" wp14:anchorId="46CD8127" wp14:editId="54E0923A">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66311">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66311">
            <w:rPr>
              <w:rFonts w:ascii="Arial" w:hAnsi="Arial" w:cs="Arial"/>
              <w:noProof/>
              <w:color w:val="FFFFFF"/>
              <w:sz w:val="20"/>
              <w:szCs w:val="20"/>
              <w:rtl/>
            </w:rPr>
            <w:t>3</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66311">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66311">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7210A" w:rsidRDefault="0067210A">
      <w:r>
        <w:separator/>
      </w:r>
    </w:p>
    <w:p w:rsidR="0067210A" w:rsidRDefault="0067210A"/>
  </w:footnote>
  <w:footnote w:type="continuationSeparator" w:id="0">
    <w:p w:rsidR="0067210A" w:rsidRDefault="0067210A">
      <w:r>
        <w:continuationSeparator/>
      </w:r>
    </w:p>
    <w:p w:rsidR="0067210A" w:rsidRDefault="0067210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Default="00594C9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6C4956" w:rsidTr="006C4956">
      <w:trPr>
        <w:trHeight w:hRule="exact" w:val="714"/>
      </w:trPr>
      <w:tc>
        <w:tcPr>
          <w:tcW w:w="8914" w:type="dxa"/>
          <w:gridSpan w:val="2"/>
          <w:tcBorders>
            <w:top w:val="nil"/>
            <w:bottom w:val="nil"/>
          </w:tcBorders>
          <w:shd w:val="clear" w:color="auto" w:fill="1B3461"/>
          <w:vAlign w:val="center"/>
        </w:tcPr>
        <w:p w:rsidR="003A4534" w:rsidRPr="00576799" w:rsidRDefault="003A4534" w:rsidP="006C4956">
          <w:pPr>
            <w:pStyle w:val="a5"/>
            <w:rPr>
              <w:rtl/>
            </w:rPr>
          </w:pPr>
          <w:r w:rsidRPr="00576799">
            <w:rPr>
              <w:rtl/>
            </w:rPr>
            <w:t xml:space="preserve">שם </w:t>
          </w:r>
          <w:r>
            <w:rPr>
              <w:rFonts w:hint="cs"/>
              <w:rtl/>
            </w:rPr>
            <w:t>הטופס:</w:t>
          </w:r>
          <w:r w:rsidRPr="006C4956">
            <w:rPr>
              <w:rFonts w:ascii="Times New Roman" w:hAnsi="Times New Roman" w:cs="FrankRuehl" w:hint="cs"/>
              <w:color w:val="auto"/>
              <w:sz w:val="24"/>
              <w:szCs w:val="26"/>
              <w:rtl/>
            </w:rPr>
            <w:t xml:space="preserve"> </w:t>
          </w:r>
          <w:r w:rsidRPr="006C4956">
            <w:rPr>
              <w:rFonts w:hint="cs"/>
              <w:b w:val="0"/>
              <w:i/>
              <w:rtl/>
            </w:rPr>
            <w:t>חוות דעת מקצועית במסגרת כוונה להתקשר עם ספק יחיד</w:t>
          </w:r>
          <w:r w:rsidRPr="006C4956">
            <w:rPr>
              <w:rFonts w:hint="cs"/>
              <w:sz w:val="24"/>
              <w:szCs w:val="24"/>
              <w:rtl/>
            </w:rPr>
            <w:t>/</w:t>
          </w:r>
          <w:r>
            <w:rPr>
              <w:rFonts w:hint="cs"/>
              <w:rtl/>
            </w:rPr>
            <w:t>ספק חוץ</w:t>
          </w:r>
        </w:p>
      </w:tc>
    </w:tr>
    <w:tr w:rsidR="003A4534" w:rsidRPr="006C4956" w:rsidTr="006C4956">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6C4956">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6C4956">
          <w:pPr>
            <w:pStyle w:val="a6"/>
          </w:pPr>
          <w:r>
            <w:rPr>
              <w:rFonts w:hint="cs"/>
              <w:rtl/>
            </w:rPr>
            <w:t>מספר הוראה: 7.8.2</w:t>
          </w:r>
        </w:p>
      </w:tc>
    </w:tr>
    <w:tr w:rsidR="003A4534" w:rsidRPr="006C4956" w:rsidTr="006C4956">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6C4956">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6C4956">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A4534" w:rsidRPr="00D92E7A" w:rsidRDefault="003A4534" w:rsidP="00367921">
    <w:pPr>
      <w:pStyle w:val="Header"/>
      <w:rPr>
        <w:sz w:val="20"/>
        <w:szCs w:val="20"/>
        <w:rtl/>
      </w:rPr>
    </w:pPr>
  </w:p>
  <w:p w:rsidR="003A4534" w:rsidRDefault="00001101" w:rsidP="003B6F35">
    <w:pPr>
      <w:pStyle w:val="Header"/>
      <w:jc w:val="center"/>
      <w:rPr>
        <w:sz w:val="20"/>
        <w:szCs w:val="20"/>
        <w:rtl/>
      </w:rPr>
    </w:pPr>
    <w:r>
      <w:rPr>
        <w:noProof/>
        <w:lang w:eastAsia="en-US"/>
      </w:rPr>
      <w:drawing>
        <wp:inline distT="0" distB="0" distL="0" distR="0">
          <wp:extent cx="5800725" cy="962025"/>
          <wp:effectExtent l="0" t="0" r="9525" b="9525"/>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6C4956" w:rsidTr="006C4956">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6C4956">
          <w:pPr>
            <w:pStyle w:val="a5"/>
            <w:rPr>
              <w:rtl/>
            </w:rPr>
          </w:pPr>
          <w:r w:rsidRPr="00576799">
            <w:rPr>
              <w:rtl/>
            </w:rPr>
            <w:t xml:space="preserve">שם </w:t>
          </w:r>
          <w:r>
            <w:rPr>
              <w:rFonts w:hint="cs"/>
              <w:rtl/>
            </w:rPr>
            <w:t>הטופס:</w:t>
          </w:r>
          <w:r w:rsidRPr="006C4956">
            <w:rPr>
              <w:rFonts w:ascii="Times New Roman" w:hAnsi="Times New Roman" w:cs="FrankRuehl" w:hint="cs"/>
              <w:color w:val="auto"/>
              <w:sz w:val="24"/>
              <w:szCs w:val="26"/>
              <w:rtl/>
            </w:rPr>
            <w:t xml:space="preserve"> </w:t>
          </w:r>
          <w:r w:rsidRPr="006C4956">
            <w:rPr>
              <w:rFonts w:hint="cs"/>
              <w:b w:val="0"/>
              <w:i/>
              <w:rtl/>
            </w:rPr>
            <w:t>חוות דעת מקצועית במסגרת כוונה להתקשר עם ספק יחיד</w:t>
          </w:r>
          <w:r w:rsidRPr="006C4956">
            <w:rPr>
              <w:rFonts w:hint="cs"/>
              <w:sz w:val="24"/>
              <w:szCs w:val="24"/>
              <w:rtl/>
            </w:rPr>
            <w:t>/</w:t>
          </w:r>
          <w:r>
            <w:rPr>
              <w:rFonts w:hint="cs"/>
              <w:rtl/>
            </w:rPr>
            <w:t>ספק חוץ</w:t>
          </w:r>
        </w:p>
      </w:tc>
    </w:tr>
    <w:tr w:rsidR="003A4534" w:rsidRPr="006C4956" w:rsidTr="006C4956">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6C4956">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6C4956">
          <w:pPr>
            <w:pStyle w:val="a6"/>
          </w:pPr>
          <w:r>
            <w:rPr>
              <w:rFonts w:hint="cs"/>
              <w:rtl/>
            </w:rPr>
            <w:t>מספר הוראה: 7.8.2</w:t>
          </w:r>
        </w:p>
      </w:tc>
    </w:tr>
    <w:tr w:rsidR="003A4534" w:rsidRPr="006C4956" w:rsidTr="006C4956">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6C4956">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6C4956">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A62567"/>
    <w:multiLevelType w:val="hybridMultilevel"/>
    <w:tmpl w:val="D9785DC8"/>
    <w:lvl w:ilvl="0" w:tplc="0409000F">
      <w:start w:val="1"/>
      <w:numFmt w:val="decimal"/>
      <w:lvlText w:val="%1."/>
      <w:lvlJc w:val="left"/>
      <w:pPr>
        <w:ind w:left="720" w:hanging="360"/>
      </w:pPr>
    </w:lvl>
    <w:lvl w:ilvl="1" w:tplc="DDF0E82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0F269F"/>
    <w:multiLevelType w:val="hybridMultilevel"/>
    <w:tmpl w:val="E0326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71687469"/>
    <w:multiLevelType w:val="hybridMultilevel"/>
    <w:tmpl w:val="8DEE74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5"/>
  </w:num>
  <w:num w:numId="4">
    <w:abstractNumId w:val="7"/>
  </w:num>
  <w:num w:numId="5">
    <w:abstractNumId w:val="3"/>
  </w:num>
  <w:num w:numId="6">
    <w:abstractNumId w:val="4"/>
  </w:num>
  <w:num w:numId="7">
    <w:abstractNumId w:val="2"/>
  </w:num>
  <w:num w:numId="8">
    <w:abstractNumId w:val="1"/>
  </w:num>
  <w:num w:numId="9">
    <w:abstractNumId w:val="0"/>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101"/>
    <w:rsid w:val="00001400"/>
    <w:rsid w:val="000054AD"/>
    <w:rsid w:val="00006D51"/>
    <w:rsid w:val="00011001"/>
    <w:rsid w:val="000211B5"/>
    <w:rsid w:val="0002374D"/>
    <w:rsid w:val="00024E76"/>
    <w:rsid w:val="00026C66"/>
    <w:rsid w:val="00031720"/>
    <w:rsid w:val="00032EE6"/>
    <w:rsid w:val="00041300"/>
    <w:rsid w:val="00041463"/>
    <w:rsid w:val="000425A7"/>
    <w:rsid w:val="00043002"/>
    <w:rsid w:val="00044268"/>
    <w:rsid w:val="00044AD5"/>
    <w:rsid w:val="00046E33"/>
    <w:rsid w:val="000477BD"/>
    <w:rsid w:val="0005260D"/>
    <w:rsid w:val="000556CC"/>
    <w:rsid w:val="00062B39"/>
    <w:rsid w:val="00064974"/>
    <w:rsid w:val="00065705"/>
    <w:rsid w:val="00065ED1"/>
    <w:rsid w:val="00066189"/>
    <w:rsid w:val="000661F2"/>
    <w:rsid w:val="00066465"/>
    <w:rsid w:val="0006701E"/>
    <w:rsid w:val="000711BF"/>
    <w:rsid w:val="00071A20"/>
    <w:rsid w:val="000743EF"/>
    <w:rsid w:val="00076DFA"/>
    <w:rsid w:val="00084567"/>
    <w:rsid w:val="00085895"/>
    <w:rsid w:val="00090246"/>
    <w:rsid w:val="00093E3D"/>
    <w:rsid w:val="00094E88"/>
    <w:rsid w:val="000956BE"/>
    <w:rsid w:val="000A1AF5"/>
    <w:rsid w:val="000A2F48"/>
    <w:rsid w:val="000A546E"/>
    <w:rsid w:val="000A59EC"/>
    <w:rsid w:val="000A5A53"/>
    <w:rsid w:val="000A6C0D"/>
    <w:rsid w:val="000B2F1F"/>
    <w:rsid w:val="000C13FD"/>
    <w:rsid w:val="000C17E7"/>
    <w:rsid w:val="000C19BB"/>
    <w:rsid w:val="000C1F9D"/>
    <w:rsid w:val="000C208B"/>
    <w:rsid w:val="000D13A5"/>
    <w:rsid w:val="000E0DBC"/>
    <w:rsid w:val="000E2EF2"/>
    <w:rsid w:val="000E3E4D"/>
    <w:rsid w:val="000E5699"/>
    <w:rsid w:val="000E5C54"/>
    <w:rsid w:val="000E786C"/>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22D7"/>
    <w:rsid w:val="00165002"/>
    <w:rsid w:val="00165014"/>
    <w:rsid w:val="001654C4"/>
    <w:rsid w:val="001656CB"/>
    <w:rsid w:val="0017202E"/>
    <w:rsid w:val="00180591"/>
    <w:rsid w:val="0018271F"/>
    <w:rsid w:val="001835DE"/>
    <w:rsid w:val="00195281"/>
    <w:rsid w:val="001A12A5"/>
    <w:rsid w:val="001A3633"/>
    <w:rsid w:val="001A756C"/>
    <w:rsid w:val="001B05A0"/>
    <w:rsid w:val="001B0EA1"/>
    <w:rsid w:val="001B491A"/>
    <w:rsid w:val="001C035E"/>
    <w:rsid w:val="001C36C6"/>
    <w:rsid w:val="001C4288"/>
    <w:rsid w:val="001C4A0D"/>
    <w:rsid w:val="001C519B"/>
    <w:rsid w:val="001C6B97"/>
    <w:rsid w:val="001D0B01"/>
    <w:rsid w:val="001D2745"/>
    <w:rsid w:val="001E0D27"/>
    <w:rsid w:val="001E0D94"/>
    <w:rsid w:val="001E3C72"/>
    <w:rsid w:val="001E3CFE"/>
    <w:rsid w:val="001E3F84"/>
    <w:rsid w:val="001E43C5"/>
    <w:rsid w:val="001E5F29"/>
    <w:rsid w:val="001E654F"/>
    <w:rsid w:val="001E7AD5"/>
    <w:rsid w:val="001F745F"/>
    <w:rsid w:val="00201A47"/>
    <w:rsid w:val="0020493F"/>
    <w:rsid w:val="00204E5F"/>
    <w:rsid w:val="00204F55"/>
    <w:rsid w:val="00207BE3"/>
    <w:rsid w:val="0021629D"/>
    <w:rsid w:val="00216F6E"/>
    <w:rsid w:val="00217DB3"/>
    <w:rsid w:val="00220F96"/>
    <w:rsid w:val="00224334"/>
    <w:rsid w:val="00225AB2"/>
    <w:rsid w:val="00232505"/>
    <w:rsid w:val="00232CC8"/>
    <w:rsid w:val="00245502"/>
    <w:rsid w:val="00251986"/>
    <w:rsid w:val="00261BFF"/>
    <w:rsid w:val="00263787"/>
    <w:rsid w:val="00264C3F"/>
    <w:rsid w:val="00265880"/>
    <w:rsid w:val="00276B4D"/>
    <w:rsid w:val="00286A2C"/>
    <w:rsid w:val="00287626"/>
    <w:rsid w:val="0029022F"/>
    <w:rsid w:val="00290F14"/>
    <w:rsid w:val="00291322"/>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09B"/>
    <w:rsid w:val="0031223C"/>
    <w:rsid w:val="00320BBD"/>
    <w:rsid w:val="00325BDA"/>
    <w:rsid w:val="00330D35"/>
    <w:rsid w:val="00335200"/>
    <w:rsid w:val="00342F76"/>
    <w:rsid w:val="0034492C"/>
    <w:rsid w:val="003459E2"/>
    <w:rsid w:val="00346292"/>
    <w:rsid w:val="00351ED5"/>
    <w:rsid w:val="00352C2A"/>
    <w:rsid w:val="00353B86"/>
    <w:rsid w:val="00355760"/>
    <w:rsid w:val="00360C0D"/>
    <w:rsid w:val="003636CF"/>
    <w:rsid w:val="0036579D"/>
    <w:rsid w:val="00366CA1"/>
    <w:rsid w:val="00367921"/>
    <w:rsid w:val="003761A7"/>
    <w:rsid w:val="00377B84"/>
    <w:rsid w:val="00380234"/>
    <w:rsid w:val="00393537"/>
    <w:rsid w:val="0039653F"/>
    <w:rsid w:val="003966A5"/>
    <w:rsid w:val="003977BD"/>
    <w:rsid w:val="003A4534"/>
    <w:rsid w:val="003A48B2"/>
    <w:rsid w:val="003A49CF"/>
    <w:rsid w:val="003A51B5"/>
    <w:rsid w:val="003B1B4D"/>
    <w:rsid w:val="003B2B0F"/>
    <w:rsid w:val="003B5C91"/>
    <w:rsid w:val="003B6DA8"/>
    <w:rsid w:val="003B6F35"/>
    <w:rsid w:val="003C2790"/>
    <w:rsid w:val="003C2E9F"/>
    <w:rsid w:val="003C302E"/>
    <w:rsid w:val="003C52E0"/>
    <w:rsid w:val="003D0487"/>
    <w:rsid w:val="003D0C2C"/>
    <w:rsid w:val="003D545A"/>
    <w:rsid w:val="003D60D0"/>
    <w:rsid w:val="003E2091"/>
    <w:rsid w:val="004051DD"/>
    <w:rsid w:val="004059BD"/>
    <w:rsid w:val="00406E4C"/>
    <w:rsid w:val="004152A1"/>
    <w:rsid w:val="00417B88"/>
    <w:rsid w:val="00422717"/>
    <w:rsid w:val="004363E3"/>
    <w:rsid w:val="00436555"/>
    <w:rsid w:val="00436B87"/>
    <w:rsid w:val="00437032"/>
    <w:rsid w:val="00441331"/>
    <w:rsid w:val="0044169B"/>
    <w:rsid w:val="00442CAB"/>
    <w:rsid w:val="00453AFC"/>
    <w:rsid w:val="00455A97"/>
    <w:rsid w:val="00456D8A"/>
    <w:rsid w:val="00456FE1"/>
    <w:rsid w:val="0045706C"/>
    <w:rsid w:val="004573A5"/>
    <w:rsid w:val="0046043D"/>
    <w:rsid w:val="00464F67"/>
    <w:rsid w:val="0046509C"/>
    <w:rsid w:val="00465910"/>
    <w:rsid w:val="00470388"/>
    <w:rsid w:val="0047787B"/>
    <w:rsid w:val="0048154B"/>
    <w:rsid w:val="00484F17"/>
    <w:rsid w:val="00492276"/>
    <w:rsid w:val="004933A1"/>
    <w:rsid w:val="004A0DB2"/>
    <w:rsid w:val="004A47A6"/>
    <w:rsid w:val="004B1D89"/>
    <w:rsid w:val="004B4DE5"/>
    <w:rsid w:val="004B7A9B"/>
    <w:rsid w:val="004C00D7"/>
    <w:rsid w:val="004C7783"/>
    <w:rsid w:val="004D1FE7"/>
    <w:rsid w:val="004D3DEB"/>
    <w:rsid w:val="004D6229"/>
    <w:rsid w:val="004E4FDF"/>
    <w:rsid w:val="004F083F"/>
    <w:rsid w:val="004F46FF"/>
    <w:rsid w:val="004F7D02"/>
    <w:rsid w:val="005018E0"/>
    <w:rsid w:val="00504888"/>
    <w:rsid w:val="0050587E"/>
    <w:rsid w:val="005063DE"/>
    <w:rsid w:val="00506B7D"/>
    <w:rsid w:val="005078D6"/>
    <w:rsid w:val="00510A34"/>
    <w:rsid w:val="00511A98"/>
    <w:rsid w:val="00521F28"/>
    <w:rsid w:val="00525C85"/>
    <w:rsid w:val="00525EC5"/>
    <w:rsid w:val="0052610D"/>
    <w:rsid w:val="005266FC"/>
    <w:rsid w:val="005364A2"/>
    <w:rsid w:val="005371C2"/>
    <w:rsid w:val="00542E3D"/>
    <w:rsid w:val="00546E97"/>
    <w:rsid w:val="0055072D"/>
    <w:rsid w:val="00551971"/>
    <w:rsid w:val="005522E2"/>
    <w:rsid w:val="00552C50"/>
    <w:rsid w:val="00557197"/>
    <w:rsid w:val="00557E07"/>
    <w:rsid w:val="00564265"/>
    <w:rsid w:val="00570D31"/>
    <w:rsid w:val="0057138A"/>
    <w:rsid w:val="0057298C"/>
    <w:rsid w:val="005738E0"/>
    <w:rsid w:val="00574B1F"/>
    <w:rsid w:val="00576799"/>
    <w:rsid w:val="00580BA1"/>
    <w:rsid w:val="00581CDB"/>
    <w:rsid w:val="0058274F"/>
    <w:rsid w:val="005837B5"/>
    <w:rsid w:val="00584BF8"/>
    <w:rsid w:val="00584C82"/>
    <w:rsid w:val="00593B49"/>
    <w:rsid w:val="00594BF8"/>
    <w:rsid w:val="00594C9B"/>
    <w:rsid w:val="00595914"/>
    <w:rsid w:val="005A0F5D"/>
    <w:rsid w:val="005A15EB"/>
    <w:rsid w:val="005A6D06"/>
    <w:rsid w:val="005B044F"/>
    <w:rsid w:val="005B1606"/>
    <w:rsid w:val="005B18D4"/>
    <w:rsid w:val="005B4151"/>
    <w:rsid w:val="005B4693"/>
    <w:rsid w:val="005C1EB6"/>
    <w:rsid w:val="005C4771"/>
    <w:rsid w:val="005C52E0"/>
    <w:rsid w:val="005C631A"/>
    <w:rsid w:val="005C7A54"/>
    <w:rsid w:val="005D1960"/>
    <w:rsid w:val="005D1EC1"/>
    <w:rsid w:val="005D59A3"/>
    <w:rsid w:val="005D6245"/>
    <w:rsid w:val="005D6F38"/>
    <w:rsid w:val="005E086C"/>
    <w:rsid w:val="005E1DD8"/>
    <w:rsid w:val="005E4A37"/>
    <w:rsid w:val="005F31A4"/>
    <w:rsid w:val="0060198C"/>
    <w:rsid w:val="00601B2F"/>
    <w:rsid w:val="00602C29"/>
    <w:rsid w:val="00604161"/>
    <w:rsid w:val="00605BC3"/>
    <w:rsid w:val="006105BF"/>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210A"/>
    <w:rsid w:val="00673EB3"/>
    <w:rsid w:val="00683430"/>
    <w:rsid w:val="00684B36"/>
    <w:rsid w:val="0069510D"/>
    <w:rsid w:val="006961D5"/>
    <w:rsid w:val="006A52E7"/>
    <w:rsid w:val="006A55C4"/>
    <w:rsid w:val="006A6017"/>
    <w:rsid w:val="006A6B16"/>
    <w:rsid w:val="006A7C65"/>
    <w:rsid w:val="006B52D5"/>
    <w:rsid w:val="006B75D7"/>
    <w:rsid w:val="006C4956"/>
    <w:rsid w:val="006C56A8"/>
    <w:rsid w:val="006C666E"/>
    <w:rsid w:val="006D1DF1"/>
    <w:rsid w:val="006D320D"/>
    <w:rsid w:val="006D3FF2"/>
    <w:rsid w:val="006D6F7C"/>
    <w:rsid w:val="006E0ED0"/>
    <w:rsid w:val="006E2F5F"/>
    <w:rsid w:val="006E4240"/>
    <w:rsid w:val="006E4A51"/>
    <w:rsid w:val="006E60D3"/>
    <w:rsid w:val="006F070F"/>
    <w:rsid w:val="006F200B"/>
    <w:rsid w:val="006F5608"/>
    <w:rsid w:val="0070004F"/>
    <w:rsid w:val="00701D03"/>
    <w:rsid w:val="0070490E"/>
    <w:rsid w:val="007131DA"/>
    <w:rsid w:val="007152FD"/>
    <w:rsid w:val="00720274"/>
    <w:rsid w:val="0072425F"/>
    <w:rsid w:val="00725BF5"/>
    <w:rsid w:val="00735CCF"/>
    <w:rsid w:val="007372FC"/>
    <w:rsid w:val="00743DA5"/>
    <w:rsid w:val="00745BCB"/>
    <w:rsid w:val="007473F4"/>
    <w:rsid w:val="0074777C"/>
    <w:rsid w:val="00747B2A"/>
    <w:rsid w:val="00752B11"/>
    <w:rsid w:val="00753EA3"/>
    <w:rsid w:val="00756424"/>
    <w:rsid w:val="00760357"/>
    <w:rsid w:val="00762C79"/>
    <w:rsid w:val="007738B0"/>
    <w:rsid w:val="007743B3"/>
    <w:rsid w:val="00774BBD"/>
    <w:rsid w:val="00782771"/>
    <w:rsid w:val="007835F0"/>
    <w:rsid w:val="007841B0"/>
    <w:rsid w:val="0078780B"/>
    <w:rsid w:val="007A1F3A"/>
    <w:rsid w:val="007A241C"/>
    <w:rsid w:val="007A3452"/>
    <w:rsid w:val="007A711A"/>
    <w:rsid w:val="007B09FF"/>
    <w:rsid w:val="007B5B4B"/>
    <w:rsid w:val="007B7D24"/>
    <w:rsid w:val="007C11D0"/>
    <w:rsid w:val="007C28C3"/>
    <w:rsid w:val="007C30E3"/>
    <w:rsid w:val="007C78E7"/>
    <w:rsid w:val="007D2A0A"/>
    <w:rsid w:val="007D37DD"/>
    <w:rsid w:val="007D5115"/>
    <w:rsid w:val="007D5A7C"/>
    <w:rsid w:val="007E0136"/>
    <w:rsid w:val="007E0E4A"/>
    <w:rsid w:val="007E3833"/>
    <w:rsid w:val="007E63FE"/>
    <w:rsid w:val="007E7C57"/>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A71"/>
    <w:rsid w:val="008503D3"/>
    <w:rsid w:val="00852C60"/>
    <w:rsid w:val="008530EB"/>
    <w:rsid w:val="008533C5"/>
    <w:rsid w:val="00856BF1"/>
    <w:rsid w:val="00860520"/>
    <w:rsid w:val="00863941"/>
    <w:rsid w:val="00871434"/>
    <w:rsid w:val="008757B7"/>
    <w:rsid w:val="00883EB8"/>
    <w:rsid w:val="008964C1"/>
    <w:rsid w:val="008A16C5"/>
    <w:rsid w:val="008B0DAC"/>
    <w:rsid w:val="008B2932"/>
    <w:rsid w:val="008C0741"/>
    <w:rsid w:val="008C1D8F"/>
    <w:rsid w:val="008C39D0"/>
    <w:rsid w:val="008C6CA0"/>
    <w:rsid w:val="008D13E9"/>
    <w:rsid w:val="008D7453"/>
    <w:rsid w:val="008E0ADF"/>
    <w:rsid w:val="008E12B8"/>
    <w:rsid w:val="008E157C"/>
    <w:rsid w:val="008E4D0D"/>
    <w:rsid w:val="008F5FE4"/>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1AB2"/>
    <w:rsid w:val="009806C7"/>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0E67"/>
    <w:rsid w:val="00A37014"/>
    <w:rsid w:val="00A44570"/>
    <w:rsid w:val="00A44E15"/>
    <w:rsid w:val="00A536B6"/>
    <w:rsid w:val="00A53CCE"/>
    <w:rsid w:val="00A60DA7"/>
    <w:rsid w:val="00A64337"/>
    <w:rsid w:val="00A64A82"/>
    <w:rsid w:val="00A66DF1"/>
    <w:rsid w:val="00A66F8F"/>
    <w:rsid w:val="00A7169D"/>
    <w:rsid w:val="00A71863"/>
    <w:rsid w:val="00A7192D"/>
    <w:rsid w:val="00A75364"/>
    <w:rsid w:val="00A77A37"/>
    <w:rsid w:val="00A809D2"/>
    <w:rsid w:val="00A810C0"/>
    <w:rsid w:val="00A81A53"/>
    <w:rsid w:val="00A838B1"/>
    <w:rsid w:val="00A94EDA"/>
    <w:rsid w:val="00A95294"/>
    <w:rsid w:val="00A96D36"/>
    <w:rsid w:val="00A9792C"/>
    <w:rsid w:val="00AA3368"/>
    <w:rsid w:val="00AA47EE"/>
    <w:rsid w:val="00AA6710"/>
    <w:rsid w:val="00AB25A0"/>
    <w:rsid w:val="00AB3CB3"/>
    <w:rsid w:val="00AB49BA"/>
    <w:rsid w:val="00AB5124"/>
    <w:rsid w:val="00AB5728"/>
    <w:rsid w:val="00AC2FE7"/>
    <w:rsid w:val="00AC6148"/>
    <w:rsid w:val="00AC73E7"/>
    <w:rsid w:val="00AC79A3"/>
    <w:rsid w:val="00AD095E"/>
    <w:rsid w:val="00AD2DFF"/>
    <w:rsid w:val="00AD7FAF"/>
    <w:rsid w:val="00AE04A1"/>
    <w:rsid w:val="00AE181A"/>
    <w:rsid w:val="00AE267E"/>
    <w:rsid w:val="00AE65B2"/>
    <w:rsid w:val="00AE6B79"/>
    <w:rsid w:val="00AE7243"/>
    <w:rsid w:val="00AF09EB"/>
    <w:rsid w:val="00AF3C91"/>
    <w:rsid w:val="00AF5CFA"/>
    <w:rsid w:val="00B021C6"/>
    <w:rsid w:val="00B03FB3"/>
    <w:rsid w:val="00B042A2"/>
    <w:rsid w:val="00B078F0"/>
    <w:rsid w:val="00B07DFD"/>
    <w:rsid w:val="00B10A8F"/>
    <w:rsid w:val="00B116F3"/>
    <w:rsid w:val="00B11F67"/>
    <w:rsid w:val="00B14B42"/>
    <w:rsid w:val="00B25360"/>
    <w:rsid w:val="00B309FC"/>
    <w:rsid w:val="00B311F7"/>
    <w:rsid w:val="00B32199"/>
    <w:rsid w:val="00B32FEC"/>
    <w:rsid w:val="00B36276"/>
    <w:rsid w:val="00B373C8"/>
    <w:rsid w:val="00B45346"/>
    <w:rsid w:val="00B46085"/>
    <w:rsid w:val="00B47814"/>
    <w:rsid w:val="00B50303"/>
    <w:rsid w:val="00B5086D"/>
    <w:rsid w:val="00B52959"/>
    <w:rsid w:val="00B52B7B"/>
    <w:rsid w:val="00B65A26"/>
    <w:rsid w:val="00B65E40"/>
    <w:rsid w:val="00B6727C"/>
    <w:rsid w:val="00B76599"/>
    <w:rsid w:val="00B81BBD"/>
    <w:rsid w:val="00B8441A"/>
    <w:rsid w:val="00B8473D"/>
    <w:rsid w:val="00B859B8"/>
    <w:rsid w:val="00B91659"/>
    <w:rsid w:val="00B965F4"/>
    <w:rsid w:val="00B9731D"/>
    <w:rsid w:val="00B9756F"/>
    <w:rsid w:val="00BA20BF"/>
    <w:rsid w:val="00BA67F7"/>
    <w:rsid w:val="00BA690D"/>
    <w:rsid w:val="00BB08F5"/>
    <w:rsid w:val="00BB54BB"/>
    <w:rsid w:val="00BC3A4C"/>
    <w:rsid w:val="00BC5CB3"/>
    <w:rsid w:val="00BC6D35"/>
    <w:rsid w:val="00BD0485"/>
    <w:rsid w:val="00BD0E64"/>
    <w:rsid w:val="00BD3515"/>
    <w:rsid w:val="00BD452E"/>
    <w:rsid w:val="00BD6845"/>
    <w:rsid w:val="00BE13B6"/>
    <w:rsid w:val="00BE35A9"/>
    <w:rsid w:val="00BE3703"/>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3A41"/>
    <w:rsid w:val="00C459B3"/>
    <w:rsid w:val="00C546FB"/>
    <w:rsid w:val="00C56785"/>
    <w:rsid w:val="00C63552"/>
    <w:rsid w:val="00C66311"/>
    <w:rsid w:val="00C67EC9"/>
    <w:rsid w:val="00C733C5"/>
    <w:rsid w:val="00C74326"/>
    <w:rsid w:val="00C759D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1D60"/>
    <w:rsid w:val="00D22CE8"/>
    <w:rsid w:val="00D27627"/>
    <w:rsid w:val="00D35F56"/>
    <w:rsid w:val="00D41213"/>
    <w:rsid w:val="00D43F55"/>
    <w:rsid w:val="00D4446E"/>
    <w:rsid w:val="00D447A3"/>
    <w:rsid w:val="00D461D8"/>
    <w:rsid w:val="00D46D62"/>
    <w:rsid w:val="00D47008"/>
    <w:rsid w:val="00D47662"/>
    <w:rsid w:val="00D5053C"/>
    <w:rsid w:val="00D57FDD"/>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C6A4D"/>
    <w:rsid w:val="00DD2594"/>
    <w:rsid w:val="00DD4AF7"/>
    <w:rsid w:val="00DD4FBB"/>
    <w:rsid w:val="00DE3F27"/>
    <w:rsid w:val="00DF35C9"/>
    <w:rsid w:val="00E0044C"/>
    <w:rsid w:val="00E043B6"/>
    <w:rsid w:val="00E06167"/>
    <w:rsid w:val="00E06A6F"/>
    <w:rsid w:val="00E07862"/>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6632D"/>
    <w:rsid w:val="00E721CB"/>
    <w:rsid w:val="00E72D7D"/>
    <w:rsid w:val="00E73917"/>
    <w:rsid w:val="00E745F6"/>
    <w:rsid w:val="00E775A6"/>
    <w:rsid w:val="00E82A00"/>
    <w:rsid w:val="00E971E7"/>
    <w:rsid w:val="00EA61C2"/>
    <w:rsid w:val="00EA6FA5"/>
    <w:rsid w:val="00EA72BC"/>
    <w:rsid w:val="00EB1981"/>
    <w:rsid w:val="00EC33C5"/>
    <w:rsid w:val="00EC447A"/>
    <w:rsid w:val="00EC7E91"/>
    <w:rsid w:val="00ED1000"/>
    <w:rsid w:val="00ED116B"/>
    <w:rsid w:val="00ED4B53"/>
    <w:rsid w:val="00EE0343"/>
    <w:rsid w:val="00EE121C"/>
    <w:rsid w:val="00EE78E4"/>
    <w:rsid w:val="00EF079D"/>
    <w:rsid w:val="00EF49BD"/>
    <w:rsid w:val="00EF7730"/>
    <w:rsid w:val="00F014F0"/>
    <w:rsid w:val="00F044C5"/>
    <w:rsid w:val="00F0733C"/>
    <w:rsid w:val="00F07871"/>
    <w:rsid w:val="00F10A85"/>
    <w:rsid w:val="00F114E1"/>
    <w:rsid w:val="00F11D80"/>
    <w:rsid w:val="00F12E40"/>
    <w:rsid w:val="00F25AE1"/>
    <w:rsid w:val="00F31F2F"/>
    <w:rsid w:val="00F35D41"/>
    <w:rsid w:val="00F37620"/>
    <w:rsid w:val="00F40315"/>
    <w:rsid w:val="00F403CD"/>
    <w:rsid w:val="00F44898"/>
    <w:rsid w:val="00F479B0"/>
    <w:rsid w:val="00F53C65"/>
    <w:rsid w:val="00F57AA4"/>
    <w:rsid w:val="00F63DF0"/>
    <w:rsid w:val="00F70B4B"/>
    <w:rsid w:val="00F80F86"/>
    <w:rsid w:val="00F8158B"/>
    <w:rsid w:val="00F81617"/>
    <w:rsid w:val="00F8314F"/>
    <w:rsid w:val="00F834CE"/>
    <w:rsid w:val="00F879FC"/>
    <w:rsid w:val="00F941B9"/>
    <w:rsid w:val="00FA1ABA"/>
    <w:rsid w:val="00FA5F7B"/>
    <w:rsid w:val="00FB3E73"/>
    <w:rsid w:val="00FB4710"/>
    <w:rsid w:val="00FB4822"/>
    <w:rsid w:val="00FB4938"/>
    <w:rsid w:val="00FB4AA5"/>
    <w:rsid w:val="00FC175B"/>
    <w:rsid w:val="00FC43DB"/>
    <w:rsid w:val="00FC7993"/>
    <w:rsid w:val="00FD0AFF"/>
    <w:rsid w:val="00FD1376"/>
    <w:rsid w:val="00FD6314"/>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BD0908D"/>
  <w15:docId w15:val="{4CCD2244-B22A-489F-BBE9-656E4AC8C2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DocumentMap">
    <w:name w:val="Document Map"/>
    <w:basedOn w:val="Normal"/>
    <w:semiHidden/>
    <w:rsid w:val="00E06A6F"/>
    <w:pPr>
      <w:shd w:val="clear" w:color="auto" w:fill="000080"/>
    </w:pPr>
    <w:rPr>
      <w:rFonts w:ascii="Tahoma" w:hAnsi="Tahoma" w:cs="Tahoma"/>
      <w:sz w:val="20"/>
      <w:szCs w:val="20"/>
    </w:rPr>
  </w:style>
  <w:style w:type="paragraph" w:styleId="ListParagraph">
    <w:name w:val="List Paragraph"/>
    <w:basedOn w:val="Normal"/>
    <w:uiPriority w:val="34"/>
    <w:qFormat/>
    <w:rsid w:val="00B042A2"/>
    <w:pPr>
      <w:bidi w:val="0"/>
      <w:spacing w:after="160" w:line="259"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3</Pages>
  <Words>776</Words>
  <Characters>4014</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MOAG</Company>
  <LinksUpToDate>false</LinksUpToDate>
  <CharactersWithSpaces>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אורי בידרמן [Uri Biderman]</cp:lastModifiedBy>
  <cp:revision>9</cp:revision>
  <cp:lastPrinted>2019-07-28T05:50:00Z</cp:lastPrinted>
  <dcterms:created xsi:type="dcterms:W3CDTF">2024-11-07T11:25:00Z</dcterms:created>
  <dcterms:modified xsi:type="dcterms:W3CDTF">2024-11-19T08:55:00Z</dcterms:modified>
</cp:coreProperties>
</file>